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11" w:rsidRPr="00244594" w:rsidRDefault="003B7AED" w:rsidP="00791611">
      <w:pPr>
        <w:rPr>
          <w:rFonts w:ascii="Calibri" w:hAnsi="Calibri" w:cs="Arial"/>
          <w:b/>
          <w:bCs/>
          <w:sz w:val="24"/>
          <w:lang w:val="en-US"/>
        </w:rPr>
      </w:pPr>
      <w:bookmarkStart w:id="0" w:name="OLE_LINK1"/>
      <w:bookmarkStart w:id="1" w:name="OLE_LINK2"/>
      <w:r w:rsidRPr="00244594">
        <w:rPr>
          <w:rFonts w:ascii="Calibri" w:hAnsi="Calibri" w:cs="Arial"/>
          <w:b/>
          <w:bCs/>
          <w:sz w:val="24"/>
          <w:lang w:val="en-US"/>
        </w:rPr>
        <w:t xml:space="preserve">Name of the </w:t>
      </w:r>
      <w:r w:rsidR="00416D9C" w:rsidRPr="00244594">
        <w:rPr>
          <w:rFonts w:ascii="Calibri" w:hAnsi="Calibri" w:cs="Arial"/>
          <w:b/>
          <w:bCs/>
          <w:sz w:val="24"/>
          <w:lang w:val="en-US"/>
        </w:rPr>
        <w:t>S</w:t>
      </w:r>
      <w:r w:rsidR="00105748" w:rsidRPr="00244594">
        <w:rPr>
          <w:rFonts w:ascii="Calibri" w:hAnsi="Calibri" w:cs="Arial"/>
          <w:b/>
          <w:bCs/>
          <w:sz w:val="24"/>
          <w:lang w:val="en-US"/>
        </w:rPr>
        <w:t>tudent</w:t>
      </w:r>
      <w:r w:rsidR="00C2730A" w:rsidRPr="00244594">
        <w:rPr>
          <w:rFonts w:ascii="Calibri" w:hAnsi="Calibri" w:cs="Arial"/>
          <w:b/>
          <w:bCs/>
          <w:sz w:val="24"/>
          <w:lang w:val="en-US"/>
        </w:rPr>
        <w:t>:</w:t>
      </w:r>
      <w:r w:rsidR="00556760">
        <w:rPr>
          <w:rFonts w:ascii="Calibri" w:hAnsi="Calibri" w:cs="Arial"/>
          <w:b/>
          <w:bCs/>
          <w:sz w:val="24"/>
          <w:lang w:val="en-US"/>
        </w:rPr>
        <w:t xml:space="preserve"> </w:t>
      </w:r>
    </w:p>
    <w:p w:rsidR="00C2730A" w:rsidRPr="00244594" w:rsidRDefault="00105748" w:rsidP="00791611">
      <w:pPr>
        <w:rPr>
          <w:rFonts w:ascii="Calibri" w:hAnsi="Calibri" w:cs="Arial"/>
          <w:b/>
          <w:bCs/>
          <w:sz w:val="24"/>
          <w:lang w:val="en-US"/>
        </w:rPr>
      </w:pPr>
      <w:r w:rsidRPr="00244594">
        <w:rPr>
          <w:rFonts w:ascii="Calibri" w:hAnsi="Calibri" w:cs="Arial"/>
          <w:b/>
          <w:bCs/>
          <w:sz w:val="24"/>
          <w:lang w:val="en-US"/>
        </w:rPr>
        <w:t>Bachelor</w:t>
      </w:r>
      <w:r w:rsidR="001455C9">
        <w:rPr>
          <w:rFonts w:ascii="Calibri" w:hAnsi="Calibri" w:cs="Arial"/>
          <w:b/>
          <w:bCs/>
          <w:sz w:val="24"/>
          <w:lang w:val="en-US"/>
        </w:rPr>
        <w:t>/Master’</w:t>
      </w:r>
      <w:bookmarkStart w:id="2" w:name="_GoBack"/>
      <w:bookmarkEnd w:id="2"/>
      <w:r w:rsidRPr="00244594">
        <w:rPr>
          <w:rFonts w:ascii="Calibri" w:hAnsi="Calibri" w:cs="Arial"/>
          <w:b/>
          <w:bCs/>
          <w:sz w:val="24"/>
          <w:lang w:val="en-US"/>
        </w:rPr>
        <w:t xml:space="preserve">s Thesis Title: </w:t>
      </w:r>
    </w:p>
    <w:p w:rsidR="00244594" w:rsidRDefault="00416D9C" w:rsidP="00791611">
      <w:pPr>
        <w:rPr>
          <w:rFonts w:ascii="Calibri" w:hAnsi="Calibri" w:cs="Arial"/>
          <w:b/>
          <w:bCs/>
          <w:sz w:val="28"/>
          <w:szCs w:val="28"/>
          <w:lang w:val="en-US"/>
        </w:rPr>
      </w:pPr>
      <w:r w:rsidRPr="00244594">
        <w:rPr>
          <w:rFonts w:ascii="Calibri" w:hAnsi="Calibri" w:cs="Arial"/>
          <w:b/>
          <w:bCs/>
          <w:sz w:val="24"/>
          <w:lang w:val="en-US"/>
        </w:rPr>
        <w:t>Name of the Program</w:t>
      </w:r>
      <w:r>
        <w:rPr>
          <w:rFonts w:ascii="Calibri" w:hAnsi="Calibri" w:cs="Arial"/>
          <w:b/>
          <w:bCs/>
          <w:sz w:val="28"/>
          <w:szCs w:val="28"/>
          <w:lang w:val="en-US"/>
        </w:rPr>
        <w:t>:</w:t>
      </w:r>
    </w:p>
    <w:p w:rsidR="00CD741E" w:rsidRPr="00244594" w:rsidRDefault="00CD741E" w:rsidP="00CD741E">
      <w:pPr>
        <w:jc w:val="both"/>
        <w:rPr>
          <w:rFonts w:ascii="Calibri" w:hAnsi="Calibri" w:cs="Arial"/>
          <w:bCs/>
          <w:sz w:val="20"/>
          <w:szCs w:val="20"/>
          <w:lang w:val="en-US"/>
        </w:rPr>
      </w:pPr>
      <w:r w:rsidRPr="00244594">
        <w:rPr>
          <w:rFonts w:ascii="Calibri" w:hAnsi="Calibri" w:cs="Arial"/>
          <w:bCs/>
          <w:sz w:val="20"/>
          <w:szCs w:val="20"/>
          <w:lang w:val="en-US"/>
        </w:rPr>
        <w:t>UPV participates actively in measuring students’</w:t>
      </w:r>
      <w:r w:rsidR="001455C9">
        <w:rPr>
          <w:rFonts w:ascii="Calibri" w:hAnsi="Calibri" w:cs="Arial"/>
          <w:bCs/>
          <w:sz w:val="20"/>
          <w:szCs w:val="20"/>
          <w:lang w:val="en-US"/>
        </w:rPr>
        <w:t xml:space="preserve"> </w:t>
      </w:r>
      <w:r w:rsidRPr="00244594">
        <w:rPr>
          <w:rFonts w:ascii="Calibri" w:hAnsi="Calibri" w:cs="Arial"/>
          <w:bCs/>
          <w:sz w:val="20"/>
          <w:szCs w:val="20"/>
          <w:lang w:val="en-US"/>
        </w:rPr>
        <w:t xml:space="preserve">performance in generic competences (cognitive, metacognitive, attitudinal and instrumental) believing in their potential for an integral development of the student abilities. That is why we kindly ask you to fill in this formulary for our exchange student currently at your institution. If you have insufficient evidence and </w:t>
      </w:r>
      <w:proofErr w:type="gramStart"/>
      <w:r w:rsidR="00244594">
        <w:rPr>
          <w:rFonts w:ascii="Calibri" w:hAnsi="Calibri" w:cs="Arial"/>
          <w:bCs/>
          <w:sz w:val="20"/>
          <w:szCs w:val="20"/>
          <w:lang w:val="en-US"/>
        </w:rPr>
        <w:t>fe</w:t>
      </w:r>
      <w:r w:rsidRPr="00244594">
        <w:rPr>
          <w:rFonts w:ascii="Calibri" w:hAnsi="Calibri" w:cs="Arial"/>
          <w:bCs/>
          <w:sz w:val="20"/>
          <w:szCs w:val="20"/>
          <w:lang w:val="en-US"/>
        </w:rPr>
        <w:t>el</w:t>
      </w:r>
      <w:proofErr w:type="gramEnd"/>
      <w:r w:rsidRPr="00244594">
        <w:rPr>
          <w:rFonts w:ascii="Calibri" w:hAnsi="Calibri" w:cs="Arial"/>
          <w:bCs/>
          <w:sz w:val="20"/>
          <w:szCs w:val="20"/>
          <w:lang w:val="en-US"/>
        </w:rPr>
        <w:t xml:space="preserve"> unconfident just mark IE. Thank you so much for your time.</w:t>
      </w:r>
    </w:p>
    <w:tbl>
      <w:tblPr>
        <w:tblW w:w="10910" w:type="dxa"/>
        <w:jc w:val="center"/>
        <w:tblCellMar>
          <w:left w:w="70" w:type="dxa"/>
          <w:right w:w="70" w:type="dxa"/>
        </w:tblCellMar>
        <w:tblLook w:val="0000" w:firstRow="0" w:lastRow="0" w:firstColumn="0" w:lastColumn="0" w:noHBand="0" w:noVBand="0"/>
      </w:tblPr>
      <w:tblGrid>
        <w:gridCol w:w="585"/>
        <w:gridCol w:w="7312"/>
        <w:gridCol w:w="615"/>
        <w:gridCol w:w="615"/>
        <w:gridCol w:w="615"/>
        <w:gridCol w:w="616"/>
        <w:gridCol w:w="146"/>
        <w:gridCol w:w="406"/>
      </w:tblGrid>
      <w:tr w:rsidR="00B50A3C" w:rsidRPr="001C1E7B" w:rsidTr="00244594">
        <w:trPr>
          <w:trHeight w:val="181"/>
          <w:jc w:val="center"/>
        </w:trPr>
        <w:tc>
          <w:tcPr>
            <w:tcW w:w="78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50A3C" w:rsidRPr="001432EB" w:rsidRDefault="00105748" w:rsidP="00791611">
            <w:pPr>
              <w:jc w:val="center"/>
              <w:rPr>
                <w:rFonts w:ascii="Calibri" w:hAnsi="Calibri" w:cs="Arial"/>
                <w:b/>
                <w:bCs/>
                <w:szCs w:val="22"/>
                <w:lang w:val="en-US"/>
              </w:rPr>
            </w:pPr>
            <w:r w:rsidRPr="001432EB">
              <w:rPr>
                <w:rFonts w:ascii="Calibri" w:hAnsi="Calibri" w:cs="Arial"/>
                <w:b/>
                <w:bCs/>
                <w:szCs w:val="22"/>
                <w:lang w:val="en-US"/>
              </w:rPr>
              <w:t xml:space="preserve">UPV </w:t>
            </w:r>
            <w:r w:rsidR="00751289" w:rsidRPr="001432EB">
              <w:rPr>
                <w:rFonts w:ascii="Calibri" w:hAnsi="Calibri" w:cs="Arial"/>
                <w:b/>
                <w:bCs/>
                <w:szCs w:val="22"/>
                <w:lang w:val="en-US"/>
              </w:rPr>
              <w:t xml:space="preserve"> GENERIC </w:t>
            </w:r>
            <w:r w:rsidRPr="001432EB">
              <w:rPr>
                <w:rFonts w:ascii="Calibri" w:hAnsi="Calibri" w:cs="Arial"/>
                <w:b/>
                <w:bCs/>
                <w:szCs w:val="22"/>
                <w:lang w:val="en-US"/>
              </w:rPr>
              <w:t>STUDENT OUTCOMES TO EVALUATE</w:t>
            </w:r>
          </w:p>
        </w:tc>
        <w:tc>
          <w:tcPr>
            <w:tcW w:w="2461" w:type="dxa"/>
            <w:gridSpan w:val="4"/>
            <w:tcBorders>
              <w:top w:val="single" w:sz="4" w:space="0" w:color="auto"/>
              <w:left w:val="nil"/>
              <w:bottom w:val="single" w:sz="4" w:space="0" w:color="auto"/>
              <w:right w:val="single" w:sz="4" w:space="0" w:color="auto"/>
            </w:tcBorders>
            <w:shd w:val="clear" w:color="auto" w:fill="auto"/>
            <w:noWrap/>
            <w:vAlign w:val="bottom"/>
          </w:tcPr>
          <w:p w:rsidR="00B50A3C" w:rsidRPr="001432EB" w:rsidRDefault="00105748" w:rsidP="00B50A3C">
            <w:pPr>
              <w:jc w:val="center"/>
              <w:rPr>
                <w:rFonts w:ascii="Arial" w:hAnsi="Arial" w:cs="Arial"/>
                <w:sz w:val="20"/>
                <w:szCs w:val="20"/>
                <w:lang w:val="en-US"/>
              </w:rPr>
            </w:pPr>
            <w:r w:rsidRPr="001432EB">
              <w:rPr>
                <w:rFonts w:ascii="Calibri" w:hAnsi="Calibri" w:cs="Arial"/>
                <w:b/>
                <w:bCs/>
                <w:szCs w:val="22"/>
                <w:lang w:val="en-US"/>
              </w:rPr>
              <w:t xml:space="preserve">Level Acquired </w:t>
            </w:r>
          </w:p>
        </w:tc>
        <w:tc>
          <w:tcPr>
            <w:tcW w:w="0" w:type="auto"/>
            <w:tcBorders>
              <w:top w:val="nil"/>
              <w:left w:val="single" w:sz="4" w:space="0" w:color="auto"/>
              <w:bottom w:val="nil"/>
              <w:right w:val="nil"/>
            </w:tcBorders>
            <w:shd w:val="clear" w:color="auto" w:fill="auto"/>
            <w:noWrap/>
            <w:vAlign w:val="bottom"/>
          </w:tcPr>
          <w:p w:rsidR="00B50A3C" w:rsidRPr="001C1E7B" w:rsidRDefault="00B50A3C" w:rsidP="00791611">
            <w:pPr>
              <w:rPr>
                <w:rFonts w:ascii="Arial" w:hAnsi="Arial" w:cs="Arial"/>
                <w:sz w:val="20"/>
                <w:szCs w:val="20"/>
              </w:rPr>
            </w:pPr>
          </w:p>
        </w:tc>
        <w:tc>
          <w:tcPr>
            <w:tcW w:w="406" w:type="dxa"/>
            <w:tcBorders>
              <w:top w:val="nil"/>
              <w:left w:val="nil"/>
              <w:bottom w:val="nil"/>
              <w:right w:val="nil"/>
            </w:tcBorders>
            <w:shd w:val="clear" w:color="auto" w:fill="auto"/>
            <w:noWrap/>
            <w:vAlign w:val="bottom"/>
          </w:tcPr>
          <w:p w:rsidR="00B50A3C" w:rsidRPr="001C1E7B" w:rsidRDefault="00B50A3C" w:rsidP="00791611">
            <w:pPr>
              <w:rPr>
                <w:rFonts w:ascii="Arial" w:hAnsi="Arial" w:cs="Arial"/>
                <w:sz w:val="20"/>
                <w:szCs w:val="20"/>
              </w:rPr>
            </w:pPr>
          </w:p>
        </w:tc>
      </w:tr>
      <w:tr w:rsidR="00B50A3C" w:rsidRPr="001C1E7B" w:rsidTr="00244594">
        <w:trPr>
          <w:trHeight w:val="215"/>
          <w:jc w:val="center"/>
        </w:trPr>
        <w:tc>
          <w:tcPr>
            <w:tcW w:w="7897" w:type="dxa"/>
            <w:gridSpan w:val="2"/>
            <w:vMerge/>
            <w:tcBorders>
              <w:top w:val="single" w:sz="4" w:space="0" w:color="auto"/>
              <w:left w:val="single" w:sz="4" w:space="0" w:color="auto"/>
              <w:bottom w:val="single" w:sz="4" w:space="0" w:color="auto"/>
              <w:right w:val="single" w:sz="4" w:space="0" w:color="auto"/>
            </w:tcBorders>
            <w:vAlign w:val="center"/>
          </w:tcPr>
          <w:p w:rsidR="00B50A3C" w:rsidRPr="001432EB" w:rsidRDefault="00B50A3C" w:rsidP="00791611">
            <w:pPr>
              <w:rPr>
                <w:rFonts w:ascii="Calibri" w:hAnsi="Calibri" w:cs="Arial"/>
                <w:b/>
                <w:bCs/>
                <w:szCs w:val="22"/>
                <w:lang w:val="en-US"/>
              </w:rPr>
            </w:pPr>
          </w:p>
        </w:tc>
        <w:tc>
          <w:tcPr>
            <w:tcW w:w="2461" w:type="dxa"/>
            <w:gridSpan w:val="4"/>
            <w:tcBorders>
              <w:top w:val="single" w:sz="4" w:space="0" w:color="auto"/>
              <w:left w:val="nil"/>
              <w:bottom w:val="single" w:sz="4" w:space="0" w:color="auto"/>
              <w:right w:val="single" w:sz="4" w:space="0" w:color="auto"/>
            </w:tcBorders>
            <w:shd w:val="clear" w:color="auto" w:fill="auto"/>
            <w:vAlign w:val="center"/>
          </w:tcPr>
          <w:p w:rsidR="00B50A3C" w:rsidRPr="001432EB" w:rsidRDefault="00CD741E" w:rsidP="00CD741E">
            <w:pPr>
              <w:jc w:val="center"/>
              <w:rPr>
                <w:rFonts w:ascii="Arial" w:hAnsi="Arial" w:cs="Arial"/>
                <w:sz w:val="20"/>
                <w:szCs w:val="20"/>
                <w:lang w:val="en-US"/>
              </w:rPr>
            </w:pPr>
            <w:r w:rsidRPr="001432EB">
              <w:rPr>
                <w:rFonts w:ascii="Calibri" w:hAnsi="Calibri" w:cs="Arial"/>
                <w:b/>
                <w:bCs/>
                <w:color w:val="000000"/>
                <w:sz w:val="20"/>
                <w:szCs w:val="20"/>
                <w:lang w:val="en-US"/>
              </w:rPr>
              <w:t>High</w:t>
            </w:r>
            <w:r w:rsidR="00105748" w:rsidRPr="001432EB">
              <w:rPr>
                <w:rFonts w:ascii="Calibri" w:hAnsi="Calibri" w:cs="Arial"/>
                <w:b/>
                <w:bCs/>
                <w:color w:val="000000"/>
                <w:sz w:val="20"/>
                <w:szCs w:val="20"/>
                <w:lang w:val="en-US"/>
              </w:rPr>
              <w:t xml:space="preserve">                       </w:t>
            </w:r>
            <w:r w:rsidRPr="001432EB">
              <w:rPr>
                <w:rFonts w:ascii="Calibri" w:hAnsi="Calibri" w:cs="Arial"/>
                <w:b/>
                <w:bCs/>
                <w:color w:val="000000"/>
                <w:sz w:val="20"/>
                <w:szCs w:val="20"/>
                <w:lang w:val="en-US"/>
              </w:rPr>
              <w:t>Low</w:t>
            </w:r>
          </w:p>
        </w:tc>
        <w:tc>
          <w:tcPr>
            <w:tcW w:w="0" w:type="auto"/>
            <w:tcBorders>
              <w:top w:val="nil"/>
              <w:left w:val="single" w:sz="4" w:space="0" w:color="auto"/>
              <w:right w:val="nil"/>
            </w:tcBorders>
            <w:shd w:val="clear" w:color="auto" w:fill="auto"/>
            <w:noWrap/>
            <w:vAlign w:val="bottom"/>
          </w:tcPr>
          <w:p w:rsidR="00B50A3C" w:rsidRPr="00D038E5" w:rsidRDefault="00B50A3C" w:rsidP="00791611">
            <w:pPr>
              <w:rPr>
                <w:rFonts w:ascii="Arial" w:hAnsi="Arial" w:cs="Arial"/>
                <w:sz w:val="20"/>
                <w:szCs w:val="20"/>
              </w:rPr>
            </w:pPr>
            <w:r>
              <w:rPr>
                <w:rFonts w:ascii="Arial" w:hAnsi="Arial" w:cs="Arial"/>
                <w:sz w:val="20"/>
                <w:szCs w:val="20"/>
              </w:rPr>
              <w:t xml:space="preserve">          </w:t>
            </w:r>
          </w:p>
        </w:tc>
        <w:tc>
          <w:tcPr>
            <w:tcW w:w="406" w:type="dxa"/>
            <w:vMerge w:val="restart"/>
            <w:tcBorders>
              <w:top w:val="single" w:sz="4" w:space="0" w:color="auto"/>
              <w:left w:val="single" w:sz="4" w:space="0" w:color="auto"/>
              <w:right w:val="single" w:sz="4" w:space="0" w:color="auto"/>
            </w:tcBorders>
            <w:shd w:val="clear" w:color="auto" w:fill="auto"/>
            <w:vAlign w:val="center"/>
          </w:tcPr>
          <w:p w:rsidR="00B50A3C" w:rsidRPr="00D038E5" w:rsidRDefault="00CD741E" w:rsidP="00C25871">
            <w:pPr>
              <w:jc w:val="center"/>
              <w:rPr>
                <w:rFonts w:ascii="Calibri" w:hAnsi="Calibri" w:cs="Arial"/>
                <w:b/>
                <w:bCs/>
                <w:color w:val="000000"/>
                <w:sz w:val="20"/>
                <w:szCs w:val="20"/>
              </w:rPr>
            </w:pPr>
            <w:r>
              <w:rPr>
                <w:rFonts w:ascii="Calibri" w:hAnsi="Calibri" w:cs="Arial"/>
                <w:b/>
                <w:bCs/>
                <w:color w:val="000000"/>
                <w:sz w:val="20"/>
                <w:szCs w:val="20"/>
              </w:rPr>
              <w:t>IE</w:t>
            </w:r>
          </w:p>
        </w:tc>
      </w:tr>
      <w:tr w:rsidR="00105748" w:rsidRPr="001C1E7B" w:rsidTr="00244594">
        <w:trPr>
          <w:trHeight w:val="247"/>
          <w:jc w:val="center"/>
        </w:trPr>
        <w:tc>
          <w:tcPr>
            <w:tcW w:w="7897" w:type="dxa"/>
            <w:gridSpan w:val="2"/>
            <w:vMerge/>
            <w:tcBorders>
              <w:top w:val="single" w:sz="4" w:space="0" w:color="auto"/>
              <w:left w:val="single" w:sz="4" w:space="0" w:color="auto"/>
              <w:bottom w:val="single" w:sz="4" w:space="0" w:color="auto"/>
              <w:right w:val="single" w:sz="4" w:space="0" w:color="auto"/>
            </w:tcBorders>
            <w:vAlign w:val="center"/>
          </w:tcPr>
          <w:p w:rsidR="00105748" w:rsidRPr="001432EB" w:rsidRDefault="00105748" w:rsidP="00791611">
            <w:pPr>
              <w:rPr>
                <w:rFonts w:ascii="Calibri" w:hAnsi="Calibri" w:cs="Arial"/>
                <w:b/>
                <w:bCs/>
                <w:szCs w:val="22"/>
                <w:lang w:val="en-US"/>
              </w:rPr>
            </w:pPr>
          </w:p>
        </w:tc>
        <w:tc>
          <w:tcPr>
            <w:tcW w:w="615" w:type="dxa"/>
            <w:tcBorders>
              <w:top w:val="single" w:sz="4" w:space="0" w:color="auto"/>
              <w:left w:val="nil"/>
              <w:bottom w:val="single" w:sz="4" w:space="0" w:color="auto"/>
              <w:right w:val="single" w:sz="4" w:space="0" w:color="auto"/>
            </w:tcBorders>
            <w:shd w:val="clear" w:color="auto" w:fill="auto"/>
            <w:vAlign w:val="bottom"/>
          </w:tcPr>
          <w:p w:rsidR="00105748" w:rsidRPr="001432EB" w:rsidRDefault="00CD741E" w:rsidP="00791611">
            <w:pPr>
              <w:jc w:val="center"/>
              <w:rPr>
                <w:rFonts w:ascii="Calibri" w:hAnsi="Calibri" w:cs="Arial"/>
                <w:b/>
                <w:bCs/>
                <w:color w:val="000000"/>
                <w:sz w:val="20"/>
                <w:szCs w:val="20"/>
                <w:lang w:val="en-US"/>
              </w:rPr>
            </w:pPr>
            <w:r>
              <w:rPr>
                <w:rFonts w:ascii="Calibri" w:hAnsi="Calibri" w:cs="Arial"/>
                <w:b/>
                <w:bCs/>
                <w:color w:val="000000"/>
                <w:sz w:val="20"/>
                <w:szCs w:val="20"/>
                <w:lang w:val="en-US"/>
              </w:rPr>
              <w:t>A</w:t>
            </w:r>
          </w:p>
        </w:tc>
        <w:tc>
          <w:tcPr>
            <w:tcW w:w="615" w:type="dxa"/>
            <w:tcBorders>
              <w:top w:val="single" w:sz="4" w:space="0" w:color="auto"/>
              <w:left w:val="nil"/>
              <w:bottom w:val="single" w:sz="4" w:space="0" w:color="auto"/>
              <w:right w:val="single" w:sz="4" w:space="0" w:color="auto"/>
            </w:tcBorders>
            <w:shd w:val="clear" w:color="auto" w:fill="auto"/>
            <w:vAlign w:val="bottom"/>
          </w:tcPr>
          <w:p w:rsidR="00105748" w:rsidRPr="001432EB" w:rsidRDefault="00CD741E" w:rsidP="00791611">
            <w:pPr>
              <w:jc w:val="center"/>
              <w:rPr>
                <w:rFonts w:ascii="Calibri" w:hAnsi="Calibri" w:cs="Arial"/>
                <w:b/>
                <w:bCs/>
                <w:color w:val="000000"/>
                <w:sz w:val="20"/>
                <w:szCs w:val="20"/>
                <w:lang w:val="en-US"/>
              </w:rPr>
            </w:pPr>
            <w:r>
              <w:rPr>
                <w:rFonts w:ascii="Calibri" w:hAnsi="Calibri" w:cs="Arial"/>
                <w:b/>
                <w:bCs/>
                <w:color w:val="000000"/>
                <w:sz w:val="20"/>
                <w:szCs w:val="20"/>
                <w:lang w:val="en-US"/>
              </w:rPr>
              <w:t>B</w:t>
            </w:r>
          </w:p>
        </w:tc>
        <w:tc>
          <w:tcPr>
            <w:tcW w:w="615" w:type="dxa"/>
            <w:tcBorders>
              <w:top w:val="single" w:sz="4" w:space="0" w:color="auto"/>
              <w:left w:val="nil"/>
              <w:bottom w:val="single" w:sz="4" w:space="0" w:color="auto"/>
              <w:right w:val="single" w:sz="4" w:space="0" w:color="auto"/>
            </w:tcBorders>
            <w:shd w:val="clear" w:color="auto" w:fill="auto"/>
            <w:vAlign w:val="bottom"/>
          </w:tcPr>
          <w:p w:rsidR="00105748" w:rsidRPr="001432EB" w:rsidRDefault="00CD741E" w:rsidP="00791611">
            <w:pPr>
              <w:jc w:val="center"/>
              <w:rPr>
                <w:rFonts w:ascii="Calibri" w:hAnsi="Calibri" w:cs="Arial"/>
                <w:b/>
                <w:bCs/>
                <w:color w:val="000000"/>
                <w:sz w:val="20"/>
                <w:szCs w:val="20"/>
                <w:lang w:val="en-US"/>
              </w:rPr>
            </w:pPr>
            <w:r>
              <w:rPr>
                <w:rFonts w:ascii="Calibri" w:hAnsi="Calibri" w:cs="Arial"/>
                <w:b/>
                <w:bCs/>
                <w:color w:val="000000"/>
                <w:sz w:val="20"/>
                <w:szCs w:val="20"/>
                <w:lang w:val="en-US"/>
              </w:rPr>
              <w:t>C</w:t>
            </w:r>
          </w:p>
        </w:tc>
        <w:tc>
          <w:tcPr>
            <w:tcW w:w="616" w:type="dxa"/>
            <w:tcBorders>
              <w:top w:val="single" w:sz="4" w:space="0" w:color="auto"/>
              <w:left w:val="nil"/>
              <w:bottom w:val="single" w:sz="4" w:space="0" w:color="auto"/>
              <w:right w:val="single" w:sz="4" w:space="0" w:color="auto"/>
            </w:tcBorders>
            <w:shd w:val="clear" w:color="auto" w:fill="auto"/>
            <w:vAlign w:val="bottom"/>
          </w:tcPr>
          <w:p w:rsidR="00105748" w:rsidRPr="001432EB" w:rsidRDefault="00CD741E" w:rsidP="00B50A3C">
            <w:pPr>
              <w:jc w:val="center"/>
              <w:rPr>
                <w:rFonts w:ascii="Arial" w:hAnsi="Arial" w:cs="Arial"/>
                <w:sz w:val="20"/>
                <w:szCs w:val="20"/>
                <w:lang w:val="en-US"/>
              </w:rPr>
            </w:pPr>
            <w:r>
              <w:rPr>
                <w:rFonts w:ascii="Calibri" w:hAnsi="Calibri" w:cs="Arial"/>
                <w:b/>
                <w:bCs/>
                <w:color w:val="000000"/>
                <w:sz w:val="20"/>
                <w:szCs w:val="20"/>
                <w:lang w:val="en-US"/>
              </w:rPr>
              <w:t>D</w:t>
            </w:r>
          </w:p>
        </w:tc>
        <w:tc>
          <w:tcPr>
            <w:tcW w:w="0" w:type="auto"/>
            <w:tcBorders>
              <w:top w:val="nil"/>
              <w:left w:val="single" w:sz="4" w:space="0" w:color="auto"/>
              <w:bottom w:val="nil"/>
              <w:right w:val="nil"/>
            </w:tcBorders>
            <w:shd w:val="clear" w:color="auto" w:fill="auto"/>
            <w:noWrap/>
            <w:vAlign w:val="bottom"/>
          </w:tcPr>
          <w:p w:rsidR="00105748" w:rsidRPr="00D038E5" w:rsidRDefault="00105748" w:rsidP="00791611">
            <w:pPr>
              <w:rPr>
                <w:rFonts w:ascii="Arial" w:hAnsi="Arial" w:cs="Arial"/>
                <w:sz w:val="20"/>
                <w:szCs w:val="20"/>
              </w:rPr>
            </w:pPr>
          </w:p>
        </w:tc>
        <w:tc>
          <w:tcPr>
            <w:tcW w:w="406" w:type="dxa"/>
            <w:vMerge/>
            <w:tcBorders>
              <w:left w:val="single" w:sz="4" w:space="0" w:color="auto"/>
              <w:bottom w:val="single" w:sz="4" w:space="0" w:color="000000"/>
              <w:right w:val="single" w:sz="4" w:space="0" w:color="auto"/>
            </w:tcBorders>
            <w:vAlign w:val="center"/>
          </w:tcPr>
          <w:p w:rsidR="00105748" w:rsidRPr="001C1E7B" w:rsidRDefault="00105748" w:rsidP="00791611">
            <w:pPr>
              <w:rPr>
                <w:rFonts w:ascii="Calibri" w:hAnsi="Calibri" w:cs="Arial"/>
                <w:b/>
                <w:bCs/>
                <w:color w:val="FF0000"/>
                <w:szCs w:val="22"/>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751289" w:rsidRPr="001432EB">
              <w:rPr>
                <w:rFonts w:ascii="Tahoma" w:hAnsi="Tahoma" w:cs="Tahoma"/>
                <w:sz w:val="18"/>
                <w:szCs w:val="18"/>
                <w:lang w:val="en-US"/>
              </w:rPr>
              <w:t>O</w:t>
            </w:r>
            <w:r w:rsidR="00105748" w:rsidRPr="001432EB">
              <w:rPr>
                <w:rFonts w:ascii="Tahoma" w:hAnsi="Tahoma" w:cs="Tahoma"/>
                <w:sz w:val="18"/>
                <w:szCs w:val="18"/>
                <w:lang w:val="en-US"/>
              </w:rPr>
              <w:t>1</w:t>
            </w:r>
          </w:p>
        </w:tc>
        <w:tc>
          <w:tcPr>
            <w:tcW w:w="7312" w:type="dxa"/>
            <w:tcBorders>
              <w:top w:val="nil"/>
              <w:left w:val="single" w:sz="4" w:space="0" w:color="auto"/>
              <w:bottom w:val="single" w:sz="4" w:space="0" w:color="auto"/>
              <w:right w:val="nil"/>
            </w:tcBorders>
            <w:shd w:val="clear" w:color="auto" w:fill="auto"/>
            <w:vAlign w:val="center"/>
          </w:tcPr>
          <w:p w:rsidR="00751289" w:rsidRPr="001432EB" w:rsidRDefault="00751289" w:rsidP="00751289">
            <w:pPr>
              <w:rPr>
                <w:rFonts w:ascii="Tahoma" w:hAnsi="Tahoma" w:cs="Tahoma"/>
                <w:b/>
                <w:sz w:val="18"/>
                <w:szCs w:val="18"/>
                <w:lang w:val="en-US"/>
              </w:rPr>
            </w:pPr>
            <w:r w:rsidRPr="001432EB">
              <w:rPr>
                <w:rFonts w:ascii="Tahoma" w:hAnsi="Tahoma" w:cs="Tahoma"/>
                <w:b/>
                <w:sz w:val="18"/>
                <w:szCs w:val="18"/>
                <w:lang w:val="en-US"/>
              </w:rPr>
              <w:t>Comprehension and integration</w:t>
            </w:r>
          </w:p>
          <w:p w:rsidR="00105748" w:rsidRPr="001432EB" w:rsidRDefault="00751289" w:rsidP="00751289">
            <w:pPr>
              <w:jc w:val="both"/>
              <w:rPr>
                <w:rFonts w:ascii="Tahoma" w:hAnsi="Tahoma" w:cs="Tahoma"/>
                <w:sz w:val="18"/>
                <w:szCs w:val="18"/>
                <w:lang w:val="en-US"/>
              </w:rPr>
            </w:pPr>
            <w:r w:rsidRPr="001432EB">
              <w:rPr>
                <w:rFonts w:ascii="Tahoma" w:hAnsi="Tahoma" w:cs="Tahoma"/>
                <w:sz w:val="18"/>
                <w:szCs w:val="18"/>
                <w:lang w:val="en-US"/>
              </w:rPr>
              <w:t xml:space="preserve">Demonstrate an understanding and integration of knowledge in both the student’s own specialization, and </w:t>
            </w:r>
            <w:r w:rsidR="00CD741E">
              <w:rPr>
                <w:rFonts w:ascii="Tahoma" w:hAnsi="Tahoma" w:cs="Tahoma"/>
                <w:sz w:val="18"/>
                <w:szCs w:val="18"/>
                <w:lang w:val="en-US"/>
              </w:rPr>
              <w:t xml:space="preserve">in </w:t>
            </w:r>
            <w:r w:rsidRPr="001432EB">
              <w:rPr>
                <w:rFonts w:ascii="Tahoma" w:hAnsi="Tahoma" w:cs="Tahoma"/>
                <w:sz w:val="18"/>
                <w:szCs w:val="18"/>
                <w:lang w:val="en-US"/>
              </w:rPr>
              <w:t>other wider contexts.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751289"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751289"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O2</w:t>
            </w:r>
          </w:p>
        </w:tc>
        <w:tc>
          <w:tcPr>
            <w:tcW w:w="7312" w:type="dxa"/>
            <w:tcBorders>
              <w:top w:val="nil"/>
              <w:left w:val="single" w:sz="4" w:space="0" w:color="auto"/>
              <w:bottom w:val="single" w:sz="4" w:space="0" w:color="auto"/>
              <w:right w:val="nil"/>
            </w:tcBorders>
            <w:shd w:val="clear" w:color="auto" w:fill="auto"/>
            <w:vAlign w:val="center"/>
          </w:tcPr>
          <w:p w:rsidR="001432EB" w:rsidRPr="001432EB" w:rsidRDefault="001432EB" w:rsidP="001432EB">
            <w:pPr>
              <w:jc w:val="both"/>
              <w:rPr>
                <w:rFonts w:ascii="Tahoma" w:hAnsi="Tahoma" w:cs="Tahoma"/>
                <w:b/>
                <w:sz w:val="18"/>
                <w:szCs w:val="18"/>
                <w:lang w:val="en-US"/>
              </w:rPr>
            </w:pPr>
            <w:r w:rsidRPr="001432EB">
              <w:rPr>
                <w:rFonts w:ascii="Tahoma" w:hAnsi="Tahoma" w:cs="Tahoma"/>
                <w:b/>
                <w:sz w:val="18"/>
                <w:szCs w:val="18"/>
                <w:lang w:val="en-US"/>
              </w:rPr>
              <w:t>Application and practical thinking</w:t>
            </w:r>
          </w:p>
          <w:p w:rsidR="00105748" w:rsidRPr="001432EB" w:rsidRDefault="00416D9C" w:rsidP="00CD741E">
            <w:pPr>
              <w:jc w:val="both"/>
              <w:rPr>
                <w:rFonts w:ascii="Tahoma" w:hAnsi="Tahoma" w:cs="Tahoma"/>
                <w:sz w:val="18"/>
                <w:szCs w:val="18"/>
                <w:lang w:val="en-US"/>
              </w:rPr>
            </w:pPr>
            <w:r w:rsidRPr="00416D9C">
              <w:rPr>
                <w:rFonts w:ascii="Tahoma" w:hAnsi="Tahoma" w:cs="Tahoma"/>
                <w:sz w:val="18"/>
                <w:szCs w:val="18"/>
                <w:lang w:val="en-US"/>
              </w:rPr>
              <w:t>An ability to put theoretical knowle</w:t>
            </w:r>
            <w:r w:rsidR="00CD741E">
              <w:rPr>
                <w:rFonts w:ascii="Tahoma" w:hAnsi="Tahoma" w:cs="Tahoma"/>
                <w:sz w:val="18"/>
                <w:szCs w:val="18"/>
                <w:lang w:val="en-US"/>
              </w:rPr>
              <w:t xml:space="preserve">dge into practice and plan its </w:t>
            </w:r>
            <w:r w:rsidRPr="00416D9C">
              <w:rPr>
                <w:rFonts w:ascii="Tahoma" w:hAnsi="Tahoma" w:cs="Tahoma"/>
                <w:sz w:val="18"/>
                <w:szCs w:val="18"/>
                <w:lang w:val="en-US"/>
              </w:rPr>
              <w:t>process</w:t>
            </w:r>
            <w:r w:rsidR="00CD741E">
              <w:rPr>
                <w:rFonts w:ascii="Tahoma" w:hAnsi="Tahoma" w:cs="Tahoma"/>
                <w:sz w:val="18"/>
                <w:szCs w:val="18"/>
                <w:lang w:val="en-US"/>
              </w:rPr>
              <w:t xml:space="preserve">, </w:t>
            </w:r>
            <w:r w:rsidRPr="00416D9C">
              <w:rPr>
                <w:rFonts w:ascii="Tahoma" w:hAnsi="Tahoma" w:cs="Tahoma"/>
                <w:sz w:val="18"/>
                <w:szCs w:val="18"/>
                <w:lang w:val="en-US"/>
              </w:rPr>
              <w:t>develop and conduct appropriate experimentation, and analyze and int</w:t>
            </w:r>
            <w:r>
              <w:rPr>
                <w:rFonts w:ascii="Tahoma" w:hAnsi="Tahoma" w:cs="Tahoma"/>
                <w:sz w:val="18"/>
                <w:szCs w:val="18"/>
                <w:lang w:val="en-US"/>
              </w:rPr>
              <w:t>erpret data to draw conclusions</w:t>
            </w:r>
            <w:r w:rsidR="001432EB" w:rsidRPr="001432EB">
              <w:rPr>
                <w:rFonts w:ascii="Tahoma" w:hAnsi="Tahoma" w:cs="Tahoma"/>
                <w:sz w:val="18"/>
                <w:szCs w:val="18"/>
                <w:lang w:val="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1432EB"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O3</w:t>
            </w:r>
          </w:p>
        </w:tc>
        <w:tc>
          <w:tcPr>
            <w:tcW w:w="7312" w:type="dxa"/>
            <w:tcBorders>
              <w:top w:val="nil"/>
              <w:left w:val="single" w:sz="4" w:space="0" w:color="auto"/>
              <w:bottom w:val="single" w:sz="4" w:space="0" w:color="auto"/>
              <w:right w:val="nil"/>
            </w:tcBorders>
            <w:shd w:val="clear" w:color="auto" w:fill="auto"/>
            <w:vAlign w:val="center"/>
          </w:tcPr>
          <w:p w:rsidR="001432EB" w:rsidRPr="001432EB" w:rsidRDefault="001432EB" w:rsidP="001432EB">
            <w:pPr>
              <w:jc w:val="both"/>
              <w:rPr>
                <w:rFonts w:ascii="Tahoma" w:hAnsi="Tahoma" w:cs="Tahoma"/>
                <w:b/>
                <w:sz w:val="18"/>
                <w:szCs w:val="18"/>
                <w:lang w:val="en-US"/>
              </w:rPr>
            </w:pPr>
            <w:r w:rsidRPr="001432EB">
              <w:rPr>
                <w:rFonts w:ascii="Tahoma" w:hAnsi="Tahoma" w:cs="Tahoma"/>
                <w:b/>
                <w:sz w:val="18"/>
                <w:szCs w:val="18"/>
                <w:lang w:val="en-US"/>
              </w:rPr>
              <w:t>Analyzing and solving problems</w:t>
            </w:r>
          </w:p>
          <w:p w:rsidR="00105748" w:rsidRPr="001432EB" w:rsidRDefault="00CD741E" w:rsidP="00CD741E">
            <w:pPr>
              <w:jc w:val="both"/>
              <w:rPr>
                <w:rFonts w:ascii="Tahoma" w:hAnsi="Tahoma" w:cs="Tahoma"/>
                <w:sz w:val="18"/>
                <w:szCs w:val="18"/>
                <w:lang w:val="en-US"/>
              </w:rPr>
            </w:pPr>
            <w:r>
              <w:rPr>
                <w:rFonts w:ascii="Tahoma" w:hAnsi="Tahoma" w:cs="Tahoma"/>
                <w:sz w:val="18"/>
                <w:szCs w:val="18"/>
                <w:lang w:val="en-US"/>
              </w:rPr>
              <w:t>Effectively a</w:t>
            </w:r>
            <w:r w:rsidR="001432EB" w:rsidRPr="001432EB">
              <w:rPr>
                <w:rFonts w:ascii="Tahoma" w:hAnsi="Tahoma" w:cs="Tahoma"/>
                <w:sz w:val="18"/>
                <w:szCs w:val="18"/>
                <w:lang w:val="en-US"/>
              </w:rPr>
              <w:t>nalyze and solve problems by identifying and defining th</w:t>
            </w:r>
            <w:r>
              <w:rPr>
                <w:rFonts w:ascii="Tahoma" w:hAnsi="Tahoma" w:cs="Tahoma"/>
                <w:sz w:val="18"/>
                <w:szCs w:val="18"/>
                <w:lang w:val="en-US"/>
              </w:rPr>
              <w:t xml:space="preserve">e significant elements </w:t>
            </w:r>
            <w:r w:rsidR="001432EB" w:rsidRPr="001432EB">
              <w:rPr>
                <w:rFonts w:ascii="Tahoma" w:hAnsi="Tahoma" w:cs="Tahoma"/>
                <w:sz w:val="18"/>
                <w:szCs w:val="18"/>
                <w:lang w:val="en-US"/>
              </w:rPr>
              <w:t>they are composed</w:t>
            </w:r>
            <w:r>
              <w:rPr>
                <w:rFonts w:ascii="Tahoma" w:hAnsi="Tahoma" w:cs="Tahoma"/>
                <w:sz w:val="18"/>
                <w:szCs w:val="18"/>
                <w:lang w:val="en-US"/>
              </w:rPr>
              <w:t xml:space="preserve"> </w:t>
            </w:r>
            <w:proofErr w:type="gramStart"/>
            <w:r>
              <w:rPr>
                <w:rFonts w:ascii="Tahoma" w:hAnsi="Tahoma" w:cs="Tahoma"/>
                <w:sz w:val="18"/>
                <w:szCs w:val="18"/>
                <w:lang w:val="en-US"/>
              </w:rPr>
              <w:t>of</w:t>
            </w:r>
            <w:proofErr w:type="gramEnd"/>
            <w:r w:rsidR="001432EB" w:rsidRPr="001432EB">
              <w:rPr>
                <w:rFonts w:ascii="Tahoma" w:hAnsi="Tahoma" w:cs="Tahoma"/>
                <w:sz w:val="18"/>
                <w:szCs w:val="18"/>
                <w:lang w:val="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1432EB"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O4</w:t>
            </w:r>
          </w:p>
        </w:tc>
        <w:tc>
          <w:tcPr>
            <w:tcW w:w="7312" w:type="dxa"/>
            <w:tcBorders>
              <w:top w:val="nil"/>
              <w:left w:val="single" w:sz="4" w:space="0" w:color="auto"/>
              <w:bottom w:val="single" w:sz="4" w:space="0" w:color="auto"/>
              <w:right w:val="nil"/>
            </w:tcBorders>
            <w:shd w:val="clear" w:color="auto" w:fill="auto"/>
            <w:vAlign w:val="center"/>
          </w:tcPr>
          <w:p w:rsidR="001432EB" w:rsidRPr="001432EB" w:rsidRDefault="001432EB" w:rsidP="001432EB">
            <w:pPr>
              <w:jc w:val="both"/>
              <w:rPr>
                <w:rFonts w:ascii="Tahoma" w:hAnsi="Tahoma" w:cs="Tahoma"/>
                <w:b/>
                <w:sz w:val="18"/>
                <w:szCs w:val="18"/>
                <w:lang w:val="en-US"/>
              </w:rPr>
            </w:pPr>
            <w:r w:rsidRPr="001432EB">
              <w:rPr>
                <w:rFonts w:ascii="Tahoma" w:hAnsi="Tahoma" w:cs="Tahoma"/>
                <w:b/>
                <w:sz w:val="18"/>
                <w:szCs w:val="18"/>
                <w:lang w:val="en-US"/>
              </w:rPr>
              <w:t>Innovation, creativity, and entrepreneurship</w:t>
            </w:r>
          </w:p>
          <w:p w:rsidR="00105748" w:rsidRPr="001432EB" w:rsidRDefault="001432EB" w:rsidP="001432EB">
            <w:pPr>
              <w:jc w:val="both"/>
              <w:rPr>
                <w:rFonts w:ascii="Tahoma" w:hAnsi="Tahoma" w:cs="Tahoma"/>
                <w:sz w:val="18"/>
                <w:szCs w:val="18"/>
                <w:lang w:val="en-US"/>
              </w:rPr>
            </w:pPr>
            <w:r w:rsidRPr="001432EB">
              <w:rPr>
                <w:rFonts w:ascii="Tahoma" w:hAnsi="Tahoma" w:cs="Tahoma"/>
                <w:sz w:val="18"/>
                <w:szCs w:val="18"/>
                <w:lang w:val="en-US"/>
              </w:rPr>
              <w:t>Innovation and entrepreneurship in the form of a satisfactory and original response to personal, organizational and social needs and demands.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1432EB"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O5</w:t>
            </w:r>
          </w:p>
        </w:tc>
        <w:tc>
          <w:tcPr>
            <w:tcW w:w="7312" w:type="dxa"/>
            <w:tcBorders>
              <w:top w:val="nil"/>
              <w:left w:val="single" w:sz="4" w:space="0" w:color="auto"/>
              <w:bottom w:val="single" w:sz="4" w:space="0" w:color="auto"/>
              <w:right w:val="nil"/>
            </w:tcBorders>
            <w:shd w:val="clear" w:color="auto" w:fill="auto"/>
            <w:vAlign w:val="center"/>
          </w:tcPr>
          <w:p w:rsidR="001432EB" w:rsidRPr="001432EB" w:rsidRDefault="00983E3F" w:rsidP="001432EB">
            <w:pPr>
              <w:jc w:val="both"/>
              <w:rPr>
                <w:rFonts w:ascii="Tahoma" w:hAnsi="Tahoma" w:cs="Tahoma"/>
                <w:b/>
                <w:sz w:val="18"/>
                <w:szCs w:val="18"/>
                <w:lang w:val="en-US"/>
              </w:rPr>
            </w:pPr>
            <w:r>
              <w:rPr>
                <w:rFonts w:ascii="Tahoma" w:hAnsi="Tahoma" w:cs="Tahoma"/>
                <w:b/>
                <w:sz w:val="18"/>
                <w:szCs w:val="18"/>
                <w:lang w:val="en-US"/>
              </w:rPr>
              <w:t>Design and Project</w:t>
            </w:r>
          </w:p>
          <w:p w:rsidR="00105748" w:rsidRPr="001432EB" w:rsidRDefault="001432EB" w:rsidP="001432EB">
            <w:pPr>
              <w:jc w:val="both"/>
              <w:rPr>
                <w:rFonts w:ascii="Tahoma" w:hAnsi="Tahoma" w:cs="Tahoma"/>
                <w:sz w:val="18"/>
                <w:szCs w:val="18"/>
                <w:lang w:val="en-US"/>
              </w:rPr>
            </w:pPr>
            <w:r w:rsidRPr="001432EB">
              <w:rPr>
                <w:rFonts w:ascii="Tahoma" w:hAnsi="Tahoma" w:cs="Tahoma"/>
                <w:sz w:val="18"/>
                <w:szCs w:val="18"/>
                <w:lang w:val="en-US"/>
              </w:rPr>
              <w:t>Effective design, control, and evaluation of an idea until it becomes a specific project.</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1432EB"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O6</w:t>
            </w:r>
          </w:p>
        </w:tc>
        <w:tc>
          <w:tcPr>
            <w:tcW w:w="7312" w:type="dxa"/>
            <w:tcBorders>
              <w:top w:val="nil"/>
              <w:left w:val="single" w:sz="4" w:space="0" w:color="auto"/>
              <w:bottom w:val="single" w:sz="4" w:space="0" w:color="auto"/>
              <w:right w:val="nil"/>
            </w:tcBorders>
            <w:shd w:val="clear" w:color="auto" w:fill="auto"/>
            <w:vAlign w:val="center"/>
          </w:tcPr>
          <w:p w:rsidR="001432EB" w:rsidRPr="001432EB" w:rsidRDefault="001432EB" w:rsidP="001432EB">
            <w:pPr>
              <w:jc w:val="both"/>
              <w:rPr>
                <w:rFonts w:ascii="Tahoma" w:hAnsi="Tahoma" w:cs="Tahoma"/>
                <w:b/>
                <w:sz w:val="18"/>
                <w:szCs w:val="18"/>
                <w:lang w:val="en-US"/>
              </w:rPr>
            </w:pPr>
            <w:r w:rsidRPr="001432EB">
              <w:rPr>
                <w:rFonts w:ascii="Tahoma" w:hAnsi="Tahoma" w:cs="Tahoma"/>
                <w:b/>
                <w:sz w:val="18"/>
                <w:szCs w:val="18"/>
                <w:lang w:val="en-US"/>
              </w:rPr>
              <w:t>Teamwork and leadership</w:t>
            </w:r>
          </w:p>
          <w:p w:rsidR="00105748" w:rsidRPr="001432EB" w:rsidRDefault="001432EB" w:rsidP="001432EB">
            <w:pPr>
              <w:jc w:val="both"/>
              <w:rPr>
                <w:rFonts w:ascii="Tahoma" w:hAnsi="Tahoma" w:cs="Tahoma"/>
                <w:sz w:val="18"/>
                <w:szCs w:val="18"/>
                <w:lang w:val="en-US"/>
              </w:rPr>
            </w:pPr>
            <w:r w:rsidRPr="001432EB">
              <w:rPr>
                <w:rFonts w:ascii="Tahoma" w:hAnsi="Tahoma" w:cs="Tahoma"/>
                <w:sz w:val="18"/>
                <w:szCs w:val="18"/>
                <w:lang w:val="en-US"/>
              </w:rPr>
              <w:t>Work with and lead a team effectively in order to achieve common objectives while contributing to the personal and professional development of its members.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1432EB"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O7</w:t>
            </w:r>
          </w:p>
        </w:tc>
        <w:tc>
          <w:tcPr>
            <w:tcW w:w="7312" w:type="dxa"/>
            <w:tcBorders>
              <w:top w:val="nil"/>
              <w:left w:val="single" w:sz="4" w:space="0" w:color="auto"/>
              <w:bottom w:val="single" w:sz="4" w:space="0" w:color="auto"/>
              <w:right w:val="nil"/>
            </w:tcBorders>
            <w:shd w:val="clear" w:color="auto" w:fill="auto"/>
            <w:vAlign w:val="center"/>
          </w:tcPr>
          <w:p w:rsidR="001432EB" w:rsidRPr="001432EB" w:rsidRDefault="001432EB" w:rsidP="001432EB">
            <w:pPr>
              <w:jc w:val="both"/>
              <w:rPr>
                <w:rFonts w:ascii="Tahoma" w:hAnsi="Tahoma" w:cs="Tahoma"/>
                <w:b/>
                <w:sz w:val="18"/>
                <w:szCs w:val="18"/>
                <w:lang w:val="en-US"/>
              </w:rPr>
            </w:pPr>
            <w:r w:rsidRPr="001432EB">
              <w:rPr>
                <w:rFonts w:ascii="Tahoma" w:hAnsi="Tahoma" w:cs="Tahoma"/>
                <w:b/>
                <w:sz w:val="18"/>
                <w:szCs w:val="18"/>
                <w:lang w:val="en-US"/>
              </w:rPr>
              <w:t>Ethical, environmental, and professional responsibility</w:t>
            </w:r>
          </w:p>
          <w:p w:rsidR="00105748" w:rsidRPr="001432EB" w:rsidRDefault="001432EB" w:rsidP="001432EB">
            <w:pPr>
              <w:jc w:val="both"/>
              <w:rPr>
                <w:rFonts w:ascii="Tahoma" w:hAnsi="Tahoma" w:cs="Tahoma"/>
                <w:sz w:val="18"/>
                <w:szCs w:val="18"/>
                <w:lang w:val="en-US"/>
              </w:rPr>
            </w:pPr>
            <w:r w:rsidRPr="001432EB">
              <w:rPr>
                <w:rFonts w:ascii="Tahoma" w:hAnsi="Tahoma" w:cs="Tahoma"/>
                <w:sz w:val="18"/>
                <w:szCs w:val="18"/>
                <w:lang w:val="en-US"/>
              </w:rPr>
              <w:t>Show ethical, environmental, and professional responsibility towards oneself and others.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1432EB"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20"/>
                <w:szCs w:val="20"/>
                <w:lang w:val="en-US"/>
              </w:rPr>
            </w:pPr>
            <w:r w:rsidRPr="001432EB">
              <w:rPr>
                <w:rFonts w:ascii="Arial" w:hAnsi="Arial" w:cs="Arial"/>
                <w:sz w:val="20"/>
                <w:szCs w:val="20"/>
                <w:lang w:val="en-US"/>
              </w:rPr>
              <w:t> </w:t>
            </w: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O8</w:t>
            </w:r>
          </w:p>
        </w:tc>
        <w:tc>
          <w:tcPr>
            <w:tcW w:w="7312" w:type="dxa"/>
            <w:tcBorders>
              <w:top w:val="nil"/>
              <w:left w:val="single" w:sz="4" w:space="0" w:color="auto"/>
              <w:bottom w:val="single" w:sz="4" w:space="0" w:color="auto"/>
              <w:right w:val="nil"/>
            </w:tcBorders>
            <w:shd w:val="clear" w:color="auto" w:fill="auto"/>
            <w:vAlign w:val="center"/>
          </w:tcPr>
          <w:p w:rsidR="001432EB" w:rsidRPr="001432EB" w:rsidRDefault="001432EB" w:rsidP="001432EB">
            <w:pPr>
              <w:jc w:val="both"/>
              <w:rPr>
                <w:rFonts w:ascii="Tahoma" w:hAnsi="Tahoma" w:cs="Tahoma"/>
                <w:b/>
                <w:sz w:val="18"/>
                <w:szCs w:val="18"/>
                <w:lang w:val="en-US"/>
              </w:rPr>
            </w:pPr>
            <w:r w:rsidRPr="001432EB">
              <w:rPr>
                <w:rFonts w:ascii="Tahoma" w:hAnsi="Tahoma" w:cs="Tahoma"/>
                <w:b/>
                <w:sz w:val="18"/>
                <w:szCs w:val="18"/>
                <w:lang w:val="en-US"/>
              </w:rPr>
              <w:t>Effective communication</w:t>
            </w:r>
          </w:p>
          <w:p w:rsidR="00105748" w:rsidRPr="001432EB" w:rsidRDefault="001432EB" w:rsidP="00983E3F">
            <w:pPr>
              <w:jc w:val="both"/>
              <w:rPr>
                <w:rFonts w:ascii="Tahoma" w:hAnsi="Tahoma" w:cs="Tahoma"/>
                <w:sz w:val="18"/>
                <w:szCs w:val="18"/>
                <w:lang w:val="en-US"/>
              </w:rPr>
            </w:pPr>
            <w:r w:rsidRPr="001432EB">
              <w:rPr>
                <w:rFonts w:ascii="Tahoma" w:hAnsi="Tahoma" w:cs="Tahoma"/>
                <w:sz w:val="18"/>
                <w:szCs w:val="18"/>
                <w:lang w:val="en-US"/>
              </w:rPr>
              <w:t>Effective oral and written communication with proper use of the appropriate means, and bearing in mind the requirements of the situation and the message</w:t>
            </w:r>
            <w:r w:rsidR="00983E3F">
              <w:rPr>
                <w:rFonts w:ascii="Tahoma" w:hAnsi="Tahoma" w:cs="Tahoma"/>
                <w:sz w:val="18"/>
                <w:szCs w:val="18"/>
                <w:lang w:val="en-US"/>
              </w:rPr>
              <w:t xml:space="preserve"> receiver</w:t>
            </w:r>
            <w:r w:rsidRPr="001432EB">
              <w:rPr>
                <w:rFonts w:ascii="Tahoma" w:hAnsi="Tahoma" w:cs="Tahoma"/>
                <w:sz w:val="18"/>
                <w:szCs w:val="18"/>
                <w:lang w:val="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1432EB"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O9</w:t>
            </w:r>
          </w:p>
        </w:tc>
        <w:tc>
          <w:tcPr>
            <w:tcW w:w="7312" w:type="dxa"/>
            <w:tcBorders>
              <w:top w:val="nil"/>
              <w:left w:val="single" w:sz="4" w:space="0" w:color="auto"/>
              <w:bottom w:val="single" w:sz="4" w:space="0" w:color="auto"/>
              <w:right w:val="nil"/>
            </w:tcBorders>
            <w:shd w:val="clear" w:color="auto" w:fill="auto"/>
            <w:vAlign w:val="center"/>
          </w:tcPr>
          <w:p w:rsidR="00841A93" w:rsidRPr="00841A93" w:rsidRDefault="00841A93" w:rsidP="00841A93">
            <w:pPr>
              <w:jc w:val="both"/>
              <w:rPr>
                <w:rFonts w:ascii="Tahoma" w:hAnsi="Tahoma" w:cs="Tahoma"/>
                <w:b/>
                <w:sz w:val="18"/>
                <w:szCs w:val="18"/>
                <w:lang w:val="en-US"/>
              </w:rPr>
            </w:pPr>
            <w:r w:rsidRPr="00841A93">
              <w:rPr>
                <w:rFonts w:ascii="Tahoma" w:hAnsi="Tahoma" w:cs="Tahoma"/>
                <w:b/>
                <w:sz w:val="18"/>
                <w:szCs w:val="18"/>
                <w:lang w:val="en-US"/>
              </w:rPr>
              <w:t>Critical thinking</w:t>
            </w:r>
          </w:p>
          <w:p w:rsidR="00105748" w:rsidRPr="001432EB" w:rsidRDefault="00841A93" w:rsidP="00841A93">
            <w:pPr>
              <w:jc w:val="both"/>
              <w:rPr>
                <w:rFonts w:ascii="Tahoma" w:hAnsi="Tahoma" w:cs="Tahoma"/>
                <w:sz w:val="18"/>
                <w:szCs w:val="18"/>
                <w:lang w:val="en-US"/>
              </w:rPr>
            </w:pPr>
            <w:r w:rsidRPr="00841A93">
              <w:rPr>
                <w:rFonts w:ascii="Tahoma" w:hAnsi="Tahoma" w:cs="Tahoma"/>
                <w:sz w:val="18"/>
                <w:szCs w:val="18"/>
                <w:lang w:val="en-US"/>
              </w:rPr>
              <w:t>Develop the ability to think critically and consider the fundamental concepts behind student’s and others’ ideas, actions, and judgements.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841A93"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841A93"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O10</w:t>
            </w:r>
          </w:p>
        </w:tc>
        <w:tc>
          <w:tcPr>
            <w:tcW w:w="7312" w:type="dxa"/>
            <w:tcBorders>
              <w:top w:val="nil"/>
              <w:left w:val="single" w:sz="4" w:space="0" w:color="auto"/>
              <w:bottom w:val="single" w:sz="4" w:space="0" w:color="auto"/>
              <w:right w:val="nil"/>
            </w:tcBorders>
            <w:shd w:val="clear" w:color="auto" w:fill="auto"/>
            <w:vAlign w:val="center"/>
          </w:tcPr>
          <w:p w:rsidR="00841A93" w:rsidRPr="00841A93" w:rsidRDefault="00841A93" w:rsidP="00841A93">
            <w:pPr>
              <w:jc w:val="both"/>
              <w:rPr>
                <w:rFonts w:ascii="Tahoma" w:hAnsi="Tahoma" w:cs="Tahoma"/>
                <w:b/>
                <w:sz w:val="18"/>
                <w:szCs w:val="18"/>
                <w:lang w:val="en-US"/>
              </w:rPr>
            </w:pPr>
            <w:r w:rsidRPr="00841A93">
              <w:rPr>
                <w:rFonts w:ascii="Tahoma" w:hAnsi="Tahoma" w:cs="Tahoma"/>
                <w:b/>
                <w:sz w:val="18"/>
                <w:szCs w:val="18"/>
                <w:lang w:val="en-US"/>
              </w:rPr>
              <w:t>Awareness of contemporary issues</w:t>
            </w:r>
          </w:p>
          <w:p w:rsidR="00105748" w:rsidRPr="001432EB" w:rsidRDefault="00F33F7D" w:rsidP="00416D9C">
            <w:pPr>
              <w:jc w:val="both"/>
              <w:rPr>
                <w:rFonts w:ascii="Tahoma" w:hAnsi="Tahoma" w:cs="Tahoma"/>
                <w:sz w:val="18"/>
                <w:szCs w:val="18"/>
                <w:lang w:val="en-US"/>
              </w:rPr>
            </w:pPr>
            <w:r w:rsidRPr="00F33F7D">
              <w:rPr>
                <w:rFonts w:ascii="Tahoma" w:hAnsi="Tahoma" w:cs="Tahoma"/>
                <w:sz w:val="18"/>
                <w:szCs w:val="18"/>
                <w:lang w:val="en-US"/>
              </w:rPr>
              <w:t xml:space="preserve">Identify and interpret contemporary issues in </w:t>
            </w:r>
            <w:r w:rsidR="00983E3F">
              <w:rPr>
                <w:rFonts w:ascii="Tahoma" w:hAnsi="Tahoma" w:cs="Tahoma"/>
                <w:sz w:val="18"/>
                <w:szCs w:val="18"/>
                <w:lang w:val="en-US"/>
              </w:rPr>
              <w:t xml:space="preserve">the </w:t>
            </w:r>
            <w:r w:rsidRPr="00F33F7D">
              <w:rPr>
                <w:rFonts w:ascii="Tahoma" w:hAnsi="Tahoma" w:cs="Tahoma"/>
                <w:sz w:val="18"/>
                <w:szCs w:val="18"/>
                <w:lang w:val="en-US"/>
              </w:rPr>
              <w:t>student's own field, and other fields of knowledge.</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841A93"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841A93"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O11</w:t>
            </w:r>
          </w:p>
        </w:tc>
        <w:tc>
          <w:tcPr>
            <w:tcW w:w="7312" w:type="dxa"/>
            <w:tcBorders>
              <w:top w:val="nil"/>
              <w:left w:val="single" w:sz="4" w:space="0" w:color="auto"/>
              <w:bottom w:val="single" w:sz="4" w:space="0" w:color="auto"/>
              <w:right w:val="nil"/>
            </w:tcBorders>
            <w:shd w:val="clear" w:color="auto" w:fill="auto"/>
            <w:vAlign w:val="center"/>
          </w:tcPr>
          <w:p w:rsidR="00841A93" w:rsidRPr="00841A93" w:rsidRDefault="00841A93" w:rsidP="00841A93">
            <w:pPr>
              <w:jc w:val="both"/>
              <w:rPr>
                <w:rFonts w:ascii="Tahoma" w:hAnsi="Tahoma" w:cs="Tahoma"/>
                <w:b/>
                <w:sz w:val="18"/>
                <w:szCs w:val="18"/>
                <w:lang w:val="en-US"/>
              </w:rPr>
            </w:pPr>
            <w:r w:rsidRPr="00841A93">
              <w:rPr>
                <w:rFonts w:ascii="Tahoma" w:hAnsi="Tahoma" w:cs="Tahoma"/>
                <w:b/>
                <w:sz w:val="18"/>
                <w:szCs w:val="18"/>
                <w:lang w:val="en-US"/>
              </w:rPr>
              <w:t>Life-long learning</w:t>
            </w:r>
          </w:p>
          <w:p w:rsidR="00105748" w:rsidRPr="001432EB" w:rsidRDefault="00841A93" w:rsidP="00841A93">
            <w:pPr>
              <w:jc w:val="both"/>
              <w:rPr>
                <w:rFonts w:ascii="Tahoma" w:hAnsi="Tahoma" w:cs="Tahoma"/>
                <w:sz w:val="18"/>
                <w:szCs w:val="18"/>
                <w:lang w:val="en-US"/>
              </w:rPr>
            </w:pPr>
            <w:r w:rsidRPr="00841A93">
              <w:rPr>
                <w:rFonts w:ascii="Tahoma" w:hAnsi="Tahoma" w:cs="Tahoma"/>
                <w:sz w:val="18"/>
                <w:szCs w:val="18"/>
                <w:lang w:val="en-US"/>
              </w:rPr>
              <w:t xml:space="preserve">Strategic, independent and flexible use of knowledge in accordance with the desired objectives throughout </w:t>
            </w:r>
            <w:r w:rsidR="0020431D">
              <w:rPr>
                <w:rFonts w:ascii="Tahoma" w:hAnsi="Tahoma" w:cs="Tahoma"/>
                <w:sz w:val="18"/>
                <w:szCs w:val="18"/>
                <w:lang w:val="en-US"/>
              </w:rPr>
              <w:t xml:space="preserve">the </w:t>
            </w:r>
            <w:r w:rsidRPr="00841A93">
              <w:rPr>
                <w:rFonts w:ascii="Tahoma" w:hAnsi="Tahoma" w:cs="Tahoma"/>
                <w:sz w:val="18"/>
                <w:szCs w:val="18"/>
                <w:lang w:val="en-US"/>
              </w:rPr>
              <w:t>student’s professional career.</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841A93"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841A93"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O12</w:t>
            </w:r>
          </w:p>
        </w:tc>
        <w:tc>
          <w:tcPr>
            <w:tcW w:w="7312" w:type="dxa"/>
            <w:tcBorders>
              <w:top w:val="nil"/>
              <w:left w:val="single" w:sz="4" w:space="0" w:color="auto"/>
              <w:bottom w:val="single" w:sz="4" w:space="0" w:color="auto"/>
              <w:right w:val="nil"/>
            </w:tcBorders>
            <w:shd w:val="clear" w:color="auto" w:fill="auto"/>
            <w:vAlign w:val="center"/>
          </w:tcPr>
          <w:p w:rsidR="00841A93" w:rsidRPr="00841A93" w:rsidRDefault="00841A93" w:rsidP="00841A93">
            <w:pPr>
              <w:jc w:val="both"/>
              <w:rPr>
                <w:rFonts w:ascii="Tahoma" w:hAnsi="Tahoma" w:cs="Tahoma"/>
                <w:b/>
                <w:sz w:val="18"/>
                <w:szCs w:val="18"/>
                <w:lang w:val="en-US"/>
              </w:rPr>
            </w:pPr>
            <w:r w:rsidRPr="00841A93">
              <w:rPr>
                <w:rFonts w:ascii="Tahoma" w:hAnsi="Tahoma" w:cs="Tahoma"/>
                <w:b/>
                <w:sz w:val="18"/>
                <w:szCs w:val="18"/>
                <w:lang w:val="en-US"/>
              </w:rPr>
              <w:t>Planning and time management</w:t>
            </w:r>
          </w:p>
          <w:p w:rsidR="00105748" w:rsidRPr="001432EB" w:rsidRDefault="00841A93" w:rsidP="00841A93">
            <w:pPr>
              <w:jc w:val="both"/>
              <w:rPr>
                <w:rFonts w:ascii="Tahoma" w:hAnsi="Tahoma" w:cs="Tahoma"/>
                <w:sz w:val="18"/>
                <w:szCs w:val="18"/>
                <w:lang w:val="en-US"/>
              </w:rPr>
            </w:pPr>
            <w:r w:rsidRPr="00841A93">
              <w:rPr>
                <w:rFonts w:ascii="Tahoma" w:hAnsi="Tahoma" w:cs="Tahoma"/>
                <w:sz w:val="18"/>
                <w:szCs w:val="18"/>
                <w:lang w:val="en-US"/>
              </w:rPr>
              <w:t>Appropriate planning to make the best use of the time available, programming the required activities to reach the desired academic, professional, and personal objectives.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841A93"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841A93" w:rsidRDefault="00105748" w:rsidP="00791611">
            <w:pPr>
              <w:jc w:val="center"/>
              <w:rPr>
                <w:rFonts w:ascii="Arial" w:hAnsi="Arial" w:cs="Arial"/>
                <w:sz w:val="20"/>
                <w:szCs w:val="20"/>
                <w:lang w:val="en-US"/>
              </w:rPr>
            </w:pPr>
          </w:p>
        </w:tc>
      </w:tr>
      <w:tr w:rsidR="00105748" w:rsidRPr="001455C9" w:rsidTr="00244594">
        <w:trPr>
          <w:trHeight w:val="284"/>
          <w:jc w:val="center"/>
        </w:trPr>
        <w:tc>
          <w:tcPr>
            <w:tcW w:w="585" w:type="dxa"/>
            <w:tcBorders>
              <w:top w:val="nil"/>
              <w:left w:val="single" w:sz="4" w:space="0" w:color="auto"/>
              <w:bottom w:val="single" w:sz="4" w:space="0" w:color="auto"/>
              <w:right w:val="nil"/>
            </w:tcBorders>
            <w:shd w:val="clear" w:color="auto" w:fill="auto"/>
            <w:vAlign w:val="center"/>
          </w:tcPr>
          <w:p w:rsidR="00105748" w:rsidRPr="001432EB" w:rsidRDefault="0020431D" w:rsidP="008E0D84">
            <w:pPr>
              <w:rPr>
                <w:rFonts w:ascii="Tahoma" w:hAnsi="Tahoma" w:cs="Tahoma"/>
                <w:sz w:val="18"/>
                <w:szCs w:val="18"/>
                <w:lang w:val="en-US"/>
              </w:rPr>
            </w:pPr>
            <w:r>
              <w:rPr>
                <w:rFonts w:ascii="Tahoma" w:hAnsi="Tahoma" w:cs="Tahoma"/>
                <w:sz w:val="18"/>
                <w:szCs w:val="18"/>
                <w:lang w:val="en-US"/>
              </w:rPr>
              <w:t>G</w:t>
            </w:r>
            <w:r w:rsidR="00695B87" w:rsidRPr="001432EB">
              <w:rPr>
                <w:rFonts w:ascii="Tahoma" w:hAnsi="Tahoma" w:cs="Tahoma"/>
                <w:sz w:val="18"/>
                <w:szCs w:val="18"/>
                <w:lang w:val="en-US"/>
              </w:rPr>
              <w:t>O13</w:t>
            </w:r>
          </w:p>
        </w:tc>
        <w:tc>
          <w:tcPr>
            <w:tcW w:w="7312" w:type="dxa"/>
            <w:tcBorders>
              <w:top w:val="nil"/>
              <w:left w:val="single" w:sz="4" w:space="0" w:color="auto"/>
              <w:bottom w:val="single" w:sz="4" w:space="0" w:color="auto"/>
              <w:right w:val="nil"/>
            </w:tcBorders>
            <w:shd w:val="clear" w:color="auto" w:fill="auto"/>
            <w:vAlign w:val="center"/>
          </w:tcPr>
          <w:p w:rsidR="00841A93" w:rsidRPr="00841A93" w:rsidRDefault="00841A93" w:rsidP="00841A93">
            <w:pPr>
              <w:jc w:val="both"/>
              <w:rPr>
                <w:rFonts w:ascii="Tahoma" w:hAnsi="Tahoma" w:cs="Tahoma"/>
                <w:b/>
                <w:sz w:val="18"/>
                <w:szCs w:val="18"/>
                <w:lang w:val="en-US"/>
              </w:rPr>
            </w:pPr>
            <w:r w:rsidRPr="00841A93">
              <w:rPr>
                <w:rFonts w:ascii="Tahoma" w:hAnsi="Tahoma" w:cs="Tahoma"/>
                <w:b/>
                <w:sz w:val="18"/>
                <w:szCs w:val="18"/>
                <w:lang w:val="en-US"/>
              </w:rPr>
              <w:t>Specific tools</w:t>
            </w:r>
          </w:p>
          <w:p w:rsidR="00105748" w:rsidRPr="001432EB" w:rsidRDefault="00841A93" w:rsidP="00841A93">
            <w:pPr>
              <w:jc w:val="both"/>
              <w:rPr>
                <w:rFonts w:ascii="Tahoma" w:hAnsi="Tahoma" w:cs="Tahoma"/>
                <w:sz w:val="18"/>
                <w:szCs w:val="18"/>
                <w:lang w:val="en-US"/>
              </w:rPr>
            </w:pPr>
            <w:r w:rsidRPr="00841A93">
              <w:rPr>
                <w:rFonts w:ascii="Tahoma" w:hAnsi="Tahoma" w:cs="Tahoma"/>
                <w:sz w:val="18"/>
                <w:szCs w:val="18"/>
                <w:lang w:val="en-US"/>
              </w:rPr>
              <w:t>Select and apply as appropriate the tools, technologies and, in general, the instruments available in any operations related to design and projects in student’s professional field.</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05748" w:rsidRPr="001432EB" w:rsidRDefault="00105748" w:rsidP="00791611">
            <w:pPr>
              <w:jc w:val="center"/>
              <w:rPr>
                <w:rFonts w:ascii="Arial" w:hAnsi="Arial" w:cs="Arial"/>
                <w:sz w:val="16"/>
                <w:szCs w:val="16"/>
                <w:lang w:val="en-US"/>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105748" w:rsidRPr="001432EB" w:rsidRDefault="00105748" w:rsidP="00791611">
            <w:pPr>
              <w:rPr>
                <w:rFonts w:ascii="Arial" w:hAnsi="Arial" w:cs="Arial"/>
                <w:sz w:val="20"/>
                <w:szCs w:val="20"/>
                <w:lang w:val="en-US"/>
              </w:rPr>
            </w:pPr>
          </w:p>
        </w:tc>
        <w:tc>
          <w:tcPr>
            <w:tcW w:w="0" w:type="auto"/>
            <w:tcBorders>
              <w:top w:val="nil"/>
              <w:left w:val="single" w:sz="4" w:space="0" w:color="auto"/>
              <w:bottom w:val="nil"/>
              <w:right w:val="nil"/>
            </w:tcBorders>
            <w:shd w:val="clear" w:color="auto" w:fill="auto"/>
            <w:noWrap/>
            <w:vAlign w:val="bottom"/>
          </w:tcPr>
          <w:p w:rsidR="00105748" w:rsidRPr="00841A93" w:rsidRDefault="00105748" w:rsidP="00791611">
            <w:pPr>
              <w:rPr>
                <w:rFonts w:ascii="Arial" w:hAnsi="Arial" w:cs="Arial"/>
                <w:sz w:val="20"/>
                <w:szCs w:val="20"/>
                <w:lang w:val="en-US"/>
              </w:rPr>
            </w:pPr>
          </w:p>
        </w:tc>
        <w:tc>
          <w:tcPr>
            <w:tcW w:w="406" w:type="dxa"/>
            <w:tcBorders>
              <w:top w:val="nil"/>
              <w:left w:val="single" w:sz="4" w:space="0" w:color="auto"/>
              <w:bottom w:val="single" w:sz="4" w:space="0" w:color="auto"/>
              <w:right w:val="single" w:sz="4" w:space="0" w:color="auto"/>
            </w:tcBorders>
            <w:shd w:val="clear" w:color="auto" w:fill="auto"/>
            <w:noWrap/>
            <w:vAlign w:val="center"/>
          </w:tcPr>
          <w:p w:rsidR="00105748" w:rsidRPr="00841A93" w:rsidRDefault="00105748" w:rsidP="00791611">
            <w:pPr>
              <w:jc w:val="center"/>
              <w:rPr>
                <w:rFonts w:ascii="Arial" w:hAnsi="Arial" w:cs="Arial"/>
                <w:sz w:val="20"/>
                <w:szCs w:val="20"/>
                <w:lang w:val="en-US"/>
              </w:rPr>
            </w:pPr>
          </w:p>
        </w:tc>
      </w:tr>
    </w:tbl>
    <w:p w:rsidR="008E0D84" w:rsidRDefault="008E0D84" w:rsidP="00791611">
      <w:pPr>
        <w:rPr>
          <w:lang w:val="en-US"/>
        </w:rPr>
      </w:pPr>
    </w:p>
    <w:tbl>
      <w:tblPr>
        <w:tblStyle w:val="Tablaconcuadrcula"/>
        <w:tblW w:w="11057" w:type="dxa"/>
        <w:tblInd w:w="-289" w:type="dxa"/>
        <w:tblLook w:val="04A0" w:firstRow="1" w:lastRow="0" w:firstColumn="1" w:lastColumn="0" w:noHBand="0" w:noVBand="1"/>
      </w:tblPr>
      <w:tblGrid>
        <w:gridCol w:w="3779"/>
        <w:gridCol w:w="3490"/>
        <w:gridCol w:w="3788"/>
      </w:tblGrid>
      <w:tr w:rsidR="00244594" w:rsidRPr="001455C9" w:rsidTr="00556760">
        <w:tc>
          <w:tcPr>
            <w:tcW w:w="3779" w:type="dxa"/>
          </w:tcPr>
          <w:p w:rsidR="00244594" w:rsidRPr="00244594" w:rsidRDefault="00244594" w:rsidP="00D86406">
            <w:pPr>
              <w:spacing w:after="120"/>
              <w:jc w:val="both"/>
              <w:rPr>
                <w:rFonts w:ascii="Tahoma" w:hAnsi="Tahoma" w:cs="Tahoma"/>
                <w:sz w:val="18"/>
                <w:szCs w:val="18"/>
                <w:lang w:val="en-US"/>
              </w:rPr>
            </w:pPr>
            <w:r w:rsidRPr="00D86406">
              <w:rPr>
                <w:rFonts w:ascii="Tahoma" w:hAnsi="Tahoma" w:cs="Tahoma"/>
                <w:b/>
                <w:sz w:val="18"/>
                <w:szCs w:val="18"/>
                <w:lang w:val="en-US"/>
              </w:rPr>
              <w:t>A</w:t>
            </w:r>
            <w:r w:rsidRPr="00D86406">
              <w:rPr>
                <w:rFonts w:ascii="Tahoma" w:hAnsi="Tahoma" w:cs="Tahoma"/>
                <w:sz w:val="18"/>
                <w:szCs w:val="18"/>
                <w:lang w:val="en-US"/>
              </w:rPr>
              <w:t xml:space="preserve">: The student achieves </w:t>
            </w:r>
            <w:r>
              <w:rPr>
                <w:rFonts w:ascii="Tahoma" w:hAnsi="Tahoma" w:cs="Tahoma"/>
                <w:sz w:val="18"/>
                <w:szCs w:val="18"/>
                <w:lang w:val="en-US"/>
              </w:rPr>
              <w:t>an</w:t>
            </w:r>
            <w:r w:rsidRPr="00D86406">
              <w:rPr>
                <w:rFonts w:ascii="Tahoma" w:hAnsi="Tahoma" w:cs="Tahoma"/>
                <w:sz w:val="18"/>
                <w:szCs w:val="18"/>
                <w:lang w:val="en-US"/>
              </w:rPr>
              <w:t xml:space="preserve"> </w:t>
            </w:r>
            <w:r w:rsidRPr="00416D9C">
              <w:rPr>
                <w:rFonts w:ascii="Tahoma" w:hAnsi="Tahoma" w:cs="Tahoma"/>
                <w:b/>
                <w:sz w:val="18"/>
                <w:szCs w:val="18"/>
                <w:lang w:val="en-US"/>
              </w:rPr>
              <w:t>outstanding</w:t>
            </w:r>
            <w:r>
              <w:rPr>
                <w:rFonts w:ascii="Tahoma" w:hAnsi="Tahoma" w:cs="Tahoma"/>
                <w:b/>
                <w:sz w:val="18"/>
                <w:szCs w:val="18"/>
                <w:lang w:val="en-US"/>
              </w:rPr>
              <w:t xml:space="preserve"> level</w:t>
            </w:r>
          </w:p>
        </w:tc>
        <w:tc>
          <w:tcPr>
            <w:tcW w:w="3490" w:type="dxa"/>
          </w:tcPr>
          <w:p w:rsidR="00244594" w:rsidRPr="00244594" w:rsidRDefault="00244594" w:rsidP="00D86406">
            <w:pPr>
              <w:spacing w:after="120"/>
              <w:jc w:val="both"/>
              <w:rPr>
                <w:rFonts w:ascii="Tahoma" w:hAnsi="Tahoma" w:cs="Tahoma"/>
                <w:sz w:val="18"/>
                <w:szCs w:val="18"/>
                <w:lang w:val="en-US"/>
              </w:rPr>
            </w:pPr>
            <w:r w:rsidRPr="00D86406">
              <w:rPr>
                <w:rFonts w:ascii="Tahoma" w:hAnsi="Tahoma" w:cs="Tahoma"/>
                <w:b/>
                <w:sz w:val="18"/>
                <w:szCs w:val="18"/>
                <w:lang w:val="en-US"/>
              </w:rPr>
              <w:t>B</w:t>
            </w:r>
            <w:r w:rsidRPr="00D86406">
              <w:rPr>
                <w:rFonts w:ascii="Tahoma" w:hAnsi="Tahoma" w:cs="Tahoma"/>
                <w:sz w:val="18"/>
                <w:szCs w:val="18"/>
                <w:lang w:val="en-US"/>
              </w:rPr>
              <w:t xml:space="preserve">: The student achieves </w:t>
            </w:r>
            <w:r w:rsidRPr="00416D9C">
              <w:rPr>
                <w:rFonts w:ascii="Tahoma" w:hAnsi="Tahoma" w:cs="Tahoma"/>
                <w:b/>
                <w:sz w:val="18"/>
                <w:szCs w:val="18"/>
                <w:lang w:val="en-US"/>
              </w:rPr>
              <w:t>the objective level</w:t>
            </w:r>
            <w:r>
              <w:rPr>
                <w:rFonts w:ascii="Tahoma" w:hAnsi="Tahoma" w:cs="Tahoma"/>
                <w:b/>
                <w:sz w:val="18"/>
                <w:szCs w:val="18"/>
                <w:lang w:val="en-US"/>
              </w:rPr>
              <w:t xml:space="preserve"> </w:t>
            </w:r>
            <w:r w:rsidRPr="0020431D">
              <w:rPr>
                <w:rFonts w:ascii="Tahoma" w:hAnsi="Tahoma" w:cs="Tahoma"/>
                <w:sz w:val="18"/>
                <w:szCs w:val="18"/>
                <w:lang w:val="en-US"/>
              </w:rPr>
              <w:t>defined for the program</w:t>
            </w:r>
          </w:p>
        </w:tc>
        <w:tc>
          <w:tcPr>
            <w:tcW w:w="3788" w:type="dxa"/>
          </w:tcPr>
          <w:p w:rsidR="00244594" w:rsidRPr="00244594" w:rsidRDefault="00244594" w:rsidP="00D86406">
            <w:pPr>
              <w:spacing w:after="120"/>
              <w:jc w:val="both"/>
              <w:rPr>
                <w:rFonts w:ascii="Tahoma" w:hAnsi="Tahoma" w:cs="Tahoma"/>
                <w:sz w:val="18"/>
                <w:szCs w:val="18"/>
                <w:lang w:val="en-US"/>
              </w:rPr>
            </w:pPr>
            <w:r w:rsidRPr="00D86406">
              <w:rPr>
                <w:rFonts w:ascii="Tahoma" w:hAnsi="Tahoma" w:cs="Tahoma"/>
                <w:b/>
                <w:sz w:val="18"/>
                <w:szCs w:val="18"/>
                <w:lang w:val="en-US"/>
              </w:rPr>
              <w:t>C</w:t>
            </w:r>
            <w:r>
              <w:rPr>
                <w:rFonts w:ascii="Tahoma" w:hAnsi="Tahoma" w:cs="Tahoma"/>
                <w:sz w:val="18"/>
                <w:szCs w:val="18"/>
                <w:lang w:val="en-US"/>
              </w:rPr>
              <w:t>: T</w:t>
            </w:r>
            <w:r w:rsidRPr="00D86406">
              <w:rPr>
                <w:rFonts w:ascii="Tahoma" w:hAnsi="Tahoma" w:cs="Tahoma"/>
                <w:sz w:val="18"/>
                <w:szCs w:val="18"/>
                <w:lang w:val="en-US"/>
              </w:rPr>
              <w:t>he student out</w:t>
            </w:r>
            <w:r>
              <w:rPr>
                <w:rFonts w:ascii="Tahoma" w:hAnsi="Tahoma" w:cs="Tahoma"/>
                <w:sz w:val="18"/>
                <w:szCs w:val="18"/>
                <w:lang w:val="en-US"/>
              </w:rPr>
              <w:t xml:space="preserve">come level is </w:t>
            </w:r>
            <w:r w:rsidRPr="00416D9C">
              <w:rPr>
                <w:rFonts w:ascii="Tahoma" w:hAnsi="Tahoma" w:cs="Tahoma"/>
                <w:b/>
                <w:sz w:val="18"/>
                <w:szCs w:val="18"/>
                <w:lang w:val="en-US"/>
              </w:rPr>
              <w:t>partially reached</w:t>
            </w:r>
          </w:p>
        </w:tc>
      </w:tr>
      <w:tr w:rsidR="00244594" w:rsidRPr="001455C9" w:rsidTr="00556760">
        <w:tc>
          <w:tcPr>
            <w:tcW w:w="3779" w:type="dxa"/>
          </w:tcPr>
          <w:p w:rsidR="00244594" w:rsidRPr="00244594" w:rsidRDefault="00244594" w:rsidP="00D86406">
            <w:pPr>
              <w:spacing w:after="120"/>
              <w:jc w:val="both"/>
              <w:rPr>
                <w:rFonts w:ascii="Tahoma" w:hAnsi="Tahoma" w:cs="Tahoma"/>
                <w:sz w:val="18"/>
                <w:szCs w:val="18"/>
                <w:lang w:val="en-US"/>
              </w:rPr>
            </w:pPr>
            <w:r w:rsidRPr="00D86406">
              <w:rPr>
                <w:rFonts w:ascii="Tahoma" w:hAnsi="Tahoma" w:cs="Tahoma"/>
                <w:b/>
                <w:sz w:val="18"/>
                <w:szCs w:val="18"/>
                <w:lang w:val="en-US"/>
              </w:rPr>
              <w:t>D</w:t>
            </w:r>
            <w:r w:rsidRPr="00D86406">
              <w:rPr>
                <w:rFonts w:ascii="Tahoma" w:hAnsi="Tahoma" w:cs="Tahoma"/>
                <w:sz w:val="18"/>
                <w:szCs w:val="18"/>
                <w:lang w:val="en-US"/>
              </w:rPr>
              <w:t xml:space="preserve">: The student </w:t>
            </w:r>
            <w:r w:rsidRPr="00416D9C">
              <w:rPr>
                <w:rFonts w:ascii="Tahoma" w:hAnsi="Tahoma" w:cs="Tahoma"/>
                <w:b/>
                <w:sz w:val="18"/>
                <w:szCs w:val="18"/>
                <w:lang w:val="en-US"/>
              </w:rPr>
              <w:t xml:space="preserve">does not achieve the level </w:t>
            </w:r>
            <w:r w:rsidRPr="0020431D">
              <w:rPr>
                <w:rFonts w:ascii="Tahoma" w:hAnsi="Tahoma" w:cs="Tahoma"/>
                <w:sz w:val="18"/>
                <w:szCs w:val="18"/>
                <w:lang w:val="en-US"/>
              </w:rPr>
              <w:t>defined for the program</w:t>
            </w:r>
          </w:p>
        </w:tc>
        <w:tc>
          <w:tcPr>
            <w:tcW w:w="3490" w:type="dxa"/>
          </w:tcPr>
          <w:p w:rsidR="00244594" w:rsidRPr="00244594" w:rsidRDefault="00244594" w:rsidP="00D86406">
            <w:pPr>
              <w:spacing w:after="120"/>
              <w:jc w:val="both"/>
              <w:rPr>
                <w:rFonts w:ascii="Tahoma" w:hAnsi="Tahoma" w:cs="Tahoma"/>
                <w:sz w:val="18"/>
                <w:szCs w:val="18"/>
                <w:lang w:val="en-US"/>
              </w:rPr>
            </w:pPr>
            <w:r>
              <w:rPr>
                <w:rFonts w:ascii="Tahoma" w:hAnsi="Tahoma" w:cs="Tahoma"/>
                <w:b/>
                <w:sz w:val="18"/>
                <w:szCs w:val="18"/>
                <w:lang w:val="en-US"/>
              </w:rPr>
              <w:t>Insufficient evidence (IE</w:t>
            </w:r>
            <w:r w:rsidRPr="00D86406">
              <w:rPr>
                <w:rFonts w:ascii="Tahoma" w:hAnsi="Tahoma" w:cs="Tahoma"/>
                <w:b/>
                <w:sz w:val="18"/>
                <w:szCs w:val="18"/>
                <w:lang w:val="en-US"/>
              </w:rPr>
              <w:t>):</w:t>
            </w:r>
            <w:r w:rsidRPr="00D86406">
              <w:rPr>
                <w:rFonts w:ascii="Tahoma" w:hAnsi="Tahoma" w:cs="Tahoma"/>
                <w:sz w:val="18"/>
                <w:szCs w:val="18"/>
                <w:lang w:val="en-US"/>
              </w:rPr>
              <w:t xml:space="preserve"> There is insuf</w:t>
            </w:r>
            <w:r>
              <w:rPr>
                <w:rFonts w:ascii="Tahoma" w:hAnsi="Tahoma" w:cs="Tahoma"/>
                <w:sz w:val="18"/>
                <w:szCs w:val="18"/>
                <w:lang w:val="en-US"/>
              </w:rPr>
              <w:t>ficient evidence for assessment</w:t>
            </w:r>
          </w:p>
        </w:tc>
        <w:tc>
          <w:tcPr>
            <w:tcW w:w="3788" w:type="dxa"/>
          </w:tcPr>
          <w:p w:rsidR="00244594" w:rsidRDefault="00244594" w:rsidP="00D86406">
            <w:pPr>
              <w:spacing w:after="120"/>
              <w:jc w:val="both"/>
              <w:rPr>
                <w:rFonts w:ascii="Tahoma" w:hAnsi="Tahoma" w:cs="Tahoma"/>
                <w:b/>
                <w:sz w:val="18"/>
                <w:szCs w:val="18"/>
                <w:lang w:val="en-US"/>
              </w:rPr>
            </w:pPr>
          </w:p>
        </w:tc>
      </w:tr>
    </w:tbl>
    <w:bookmarkEnd w:id="0"/>
    <w:bookmarkEnd w:id="1"/>
    <w:p w:rsidR="0020431D" w:rsidRPr="001455C9" w:rsidRDefault="0020431D" w:rsidP="00A978EB">
      <w:pPr>
        <w:ind w:right="582"/>
        <w:jc w:val="both"/>
        <w:rPr>
          <w:rFonts w:asciiTheme="minorHAnsi" w:hAnsiTheme="minorHAnsi" w:cstheme="minorHAnsi"/>
          <w:b/>
          <w:sz w:val="24"/>
          <w:lang w:val="en-US"/>
        </w:rPr>
      </w:pPr>
      <w:r w:rsidRPr="001455C9">
        <w:rPr>
          <w:rFonts w:asciiTheme="minorHAnsi" w:hAnsiTheme="minorHAnsi" w:cstheme="minorHAnsi"/>
          <w:b/>
          <w:sz w:val="24"/>
          <w:lang w:val="en-US"/>
        </w:rPr>
        <w:t>Partner University / Institution:</w:t>
      </w:r>
    </w:p>
    <w:p w:rsidR="0020431D" w:rsidRPr="001455C9" w:rsidRDefault="0020431D" w:rsidP="00A978EB">
      <w:pPr>
        <w:ind w:right="582"/>
        <w:jc w:val="both"/>
        <w:rPr>
          <w:rFonts w:asciiTheme="minorHAnsi" w:hAnsiTheme="minorHAnsi" w:cstheme="minorHAnsi"/>
          <w:b/>
          <w:sz w:val="24"/>
          <w:lang w:val="en-US"/>
        </w:rPr>
      </w:pPr>
      <w:r w:rsidRPr="001455C9">
        <w:rPr>
          <w:rFonts w:asciiTheme="minorHAnsi" w:hAnsiTheme="minorHAnsi" w:cstheme="minorHAnsi"/>
          <w:b/>
          <w:sz w:val="24"/>
          <w:lang w:val="en-US"/>
        </w:rPr>
        <w:t>Name of person</w:t>
      </w:r>
      <w:r w:rsidR="0005601F" w:rsidRPr="001455C9">
        <w:rPr>
          <w:rFonts w:asciiTheme="minorHAnsi" w:hAnsiTheme="minorHAnsi" w:cstheme="minorHAnsi"/>
          <w:b/>
          <w:sz w:val="24"/>
          <w:lang w:val="en-US"/>
        </w:rPr>
        <w:t xml:space="preserve"> in charge</w:t>
      </w:r>
      <w:r w:rsidRPr="001455C9">
        <w:rPr>
          <w:rFonts w:asciiTheme="minorHAnsi" w:hAnsiTheme="minorHAnsi" w:cstheme="minorHAnsi"/>
          <w:b/>
          <w:sz w:val="24"/>
          <w:lang w:val="en-US"/>
        </w:rPr>
        <w:t xml:space="preserve"> / supervisor:</w:t>
      </w:r>
    </w:p>
    <w:p w:rsidR="0020431D" w:rsidRPr="001455C9" w:rsidRDefault="0020431D" w:rsidP="00A978EB">
      <w:pPr>
        <w:ind w:right="582"/>
        <w:jc w:val="both"/>
        <w:rPr>
          <w:rFonts w:asciiTheme="minorHAnsi" w:hAnsiTheme="minorHAnsi" w:cstheme="minorHAnsi"/>
          <w:b/>
          <w:sz w:val="24"/>
          <w:lang w:val="en-US"/>
        </w:rPr>
      </w:pPr>
      <w:proofErr w:type="gramStart"/>
      <w:r w:rsidRPr="001455C9">
        <w:rPr>
          <w:rFonts w:asciiTheme="minorHAnsi" w:hAnsiTheme="minorHAnsi" w:cstheme="minorHAnsi"/>
          <w:b/>
          <w:sz w:val="24"/>
          <w:lang w:val="en-US"/>
        </w:rPr>
        <w:t>e-mail</w:t>
      </w:r>
      <w:proofErr w:type="gramEnd"/>
      <w:r w:rsidRPr="001455C9">
        <w:rPr>
          <w:rFonts w:asciiTheme="minorHAnsi" w:hAnsiTheme="minorHAnsi" w:cstheme="minorHAnsi"/>
          <w:b/>
          <w:sz w:val="24"/>
          <w:lang w:val="en-US"/>
        </w:rPr>
        <w:t>:</w:t>
      </w:r>
    </w:p>
    <w:p w:rsidR="000D705E" w:rsidRPr="001455C9" w:rsidRDefault="0020431D" w:rsidP="00A978EB">
      <w:pPr>
        <w:ind w:right="582"/>
        <w:jc w:val="both"/>
        <w:rPr>
          <w:rFonts w:asciiTheme="minorHAnsi" w:hAnsiTheme="minorHAnsi" w:cstheme="minorHAnsi"/>
          <w:b/>
          <w:sz w:val="24"/>
          <w:lang w:val="en-US"/>
        </w:rPr>
      </w:pPr>
      <w:r w:rsidRPr="001455C9">
        <w:rPr>
          <w:rFonts w:asciiTheme="minorHAnsi" w:hAnsiTheme="minorHAnsi" w:cstheme="minorHAnsi"/>
          <w:b/>
          <w:sz w:val="24"/>
          <w:lang w:val="en-US"/>
        </w:rPr>
        <w:t>Signature and/or Stamp:</w:t>
      </w:r>
    </w:p>
    <w:p w:rsidR="00A978EB" w:rsidRPr="001455C9" w:rsidRDefault="00A978EB" w:rsidP="00A978EB">
      <w:pPr>
        <w:ind w:left="1140" w:right="582"/>
        <w:jc w:val="both"/>
        <w:rPr>
          <w:rFonts w:asciiTheme="minorHAnsi" w:hAnsiTheme="minorHAnsi" w:cstheme="minorHAnsi"/>
          <w:b/>
          <w:sz w:val="24"/>
          <w:lang w:val="en-US"/>
        </w:rPr>
      </w:pPr>
    </w:p>
    <w:p w:rsidR="000D705E" w:rsidRPr="00A978EB" w:rsidRDefault="00A978EB" w:rsidP="00A978EB">
      <w:pPr>
        <w:spacing w:line="360" w:lineRule="auto"/>
        <w:ind w:right="582"/>
        <w:jc w:val="right"/>
        <w:rPr>
          <w:rFonts w:asciiTheme="minorHAnsi" w:hAnsiTheme="minorHAnsi" w:cstheme="minorHAnsi"/>
          <w:sz w:val="24"/>
        </w:rPr>
      </w:pPr>
      <w:proofErr w:type="gramStart"/>
      <w:r w:rsidRPr="00A978EB">
        <w:rPr>
          <w:rFonts w:asciiTheme="minorHAnsi" w:hAnsiTheme="minorHAnsi" w:cstheme="minorHAnsi"/>
          <w:sz w:val="24"/>
        </w:rPr>
        <w:t>In …</w:t>
      </w:r>
      <w:proofErr w:type="gramEnd"/>
      <w:r w:rsidRPr="00A978EB">
        <w:rPr>
          <w:rFonts w:asciiTheme="minorHAnsi" w:hAnsiTheme="minorHAnsi" w:cstheme="minorHAnsi"/>
          <w:sz w:val="24"/>
        </w:rPr>
        <w:t xml:space="preserve">…………………………, </w:t>
      </w:r>
      <w:r w:rsidR="00187A91" w:rsidRPr="00A978EB">
        <w:rPr>
          <w:rFonts w:asciiTheme="minorHAnsi" w:hAnsiTheme="minorHAnsi" w:cstheme="minorHAnsi"/>
          <w:sz w:val="24"/>
        </w:rPr>
        <w:t>……. of ………………………</w:t>
      </w:r>
      <w:r w:rsidR="008E0D84" w:rsidRPr="00A978EB">
        <w:rPr>
          <w:rFonts w:asciiTheme="minorHAnsi" w:hAnsiTheme="minorHAnsi" w:cstheme="minorHAnsi"/>
          <w:sz w:val="24"/>
        </w:rPr>
        <w:t>201</w:t>
      </w:r>
      <w:r w:rsidR="003916AC" w:rsidRPr="00A978EB">
        <w:rPr>
          <w:rFonts w:asciiTheme="minorHAnsi" w:hAnsiTheme="minorHAnsi" w:cstheme="minorHAnsi"/>
          <w:sz w:val="24"/>
        </w:rPr>
        <w:t>…</w:t>
      </w:r>
    </w:p>
    <w:sectPr w:rsidR="000D705E" w:rsidRPr="00A978EB" w:rsidSect="00A978EB">
      <w:headerReference w:type="default" r:id="rId7"/>
      <w:footerReference w:type="even" r:id="rId8"/>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79E" w:rsidRDefault="0090579E">
      <w:r>
        <w:separator/>
      </w:r>
    </w:p>
  </w:endnote>
  <w:endnote w:type="continuationSeparator" w:id="0">
    <w:p w:rsidR="0090579E" w:rsidRDefault="0090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w:altName w:val="Bell MT"/>
    <w:charset w:val="00"/>
    <w:family w:val="roman"/>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11" w:rsidRDefault="0079161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91611" w:rsidRDefault="007916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79E" w:rsidRDefault="0090579E">
      <w:r>
        <w:separator/>
      </w:r>
    </w:p>
  </w:footnote>
  <w:footnote w:type="continuationSeparator" w:id="0">
    <w:p w:rsidR="0090579E" w:rsidRDefault="00905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31D" w:rsidRDefault="0020431D">
    <w:pPr>
      <w:pStyle w:val="Encabezado"/>
    </w:pPr>
  </w:p>
  <w:tbl>
    <w:tblPr>
      <w:tblStyle w:val="Tablaconcuadrcula"/>
      <w:tblW w:w="0" w:type="auto"/>
      <w:tblInd w:w="-5" w:type="dxa"/>
      <w:tblLook w:val="04A0" w:firstRow="1" w:lastRow="0" w:firstColumn="1" w:lastColumn="0" w:noHBand="0" w:noVBand="1"/>
    </w:tblPr>
    <w:tblGrid>
      <w:gridCol w:w="3113"/>
      <w:gridCol w:w="7348"/>
    </w:tblGrid>
    <w:tr w:rsidR="0020431D" w:rsidRPr="001455C9" w:rsidTr="00A978EB">
      <w:tc>
        <w:tcPr>
          <w:tcW w:w="3114" w:type="dxa"/>
        </w:tcPr>
        <w:p w:rsidR="0020431D" w:rsidRDefault="0020431D">
          <w:pPr>
            <w:pStyle w:val="Encabezado"/>
          </w:pPr>
          <w:r>
            <w:rPr>
              <w:noProof/>
            </w:rPr>
            <w:drawing>
              <wp:inline distT="0" distB="0" distL="0" distR="0" wp14:anchorId="626A05C0" wp14:editId="186B857F">
                <wp:extent cx="1833629" cy="647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joliver\AppData\Local\Temp\COMPLETO_25.gif"/>
                        <pic:cNvPicPr>
                          <a:picLocks noChangeAspect="1" noChangeArrowheads="1" noCrop="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3629" cy="647700"/>
                        </a:xfrm>
                        <a:prstGeom prst="rect">
                          <a:avLst/>
                        </a:prstGeom>
                        <a:noFill/>
                        <a:ln>
                          <a:noFill/>
                        </a:ln>
                      </pic:spPr>
                    </pic:pic>
                  </a:graphicData>
                </a:graphic>
              </wp:inline>
            </w:drawing>
          </w:r>
        </w:p>
      </w:tc>
      <w:tc>
        <w:tcPr>
          <w:tcW w:w="7676" w:type="dxa"/>
        </w:tcPr>
        <w:p w:rsidR="0020431D" w:rsidRPr="00105748" w:rsidRDefault="0020431D" w:rsidP="0020431D">
          <w:pPr>
            <w:jc w:val="center"/>
            <w:rPr>
              <w:rFonts w:ascii="Calibri" w:hAnsi="Calibri" w:cs="Arial"/>
              <w:b/>
              <w:bCs/>
              <w:sz w:val="32"/>
              <w:szCs w:val="32"/>
              <w:lang w:val="en-US"/>
            </w:rPr>
          </w:pPr>
          <w:r>
            <w:rPr>
              <w:rFonts w:ascii="Calibri" w:hAnsi="Calibri" w:cs="Arial"/>
              <w:b/>
              <w:bCs/>
              <w:sz w:val="32"/>
              <w:szCs w:val="32"/>
              <w:lang w:val="en-US"/>
            </w:rPr>
            <w:t>UPV STUDENT GENERIC OUTCOMES EVALUATION</w:t>
          </w:r>
        </w:p>
        <w:p w:rsidR="0020431D" w:rsidRPr="001455C9" w:rsidRDefault="0020431D" w:rsidP="0020431D">
          <w:pPr>
            <w:pStyle w:val="Encabezado"/>
            <w:jc w:val="center"/>
            <w:rPr>
              <w:lang w:val="en-US"/>
            </w:rPr>
          </w:pPr>
          <w:r w:rsidRPr="00105748">
            <w:rPr>
              <w:rFonts w:ascii="Calibri" w:hAnsi="Calibri" w:cs="Arial"/>
              <w:b/>
              <w:bCs/>
              <w:sz w:val="32"/>
              <w:szCs w:val="32"/>
              <w:lang w:val="en-US"/>
            </w:rPr>
            <w:t>BACHELOR</w:t>
          </w:r>
          <w:r>
            <w:rPr>
              <w:rFonts w:ascii="Calibri" w:hAnsi="Calibri" w:cs="Arial"/>
              <w:b/>
              <w:bCs/>
              <w:sz w:val="32"/>
              <w:szCs w:val="32"/>
              <w:lang w:val="en-US"/>
            </w:rPr>
            <w:t xml:space="preserve">/MASTER </w:t>
          </w:r>
          <w:r w:rsidRPr="00105748">
            <w:rPr>
              <w:rFonts w:ascii="Calibri" w:hAnsi="Calibri" w:cs="Arial"/>
              <w:b/>
              <w:bCs/>
              <w:sz w:val="32"/>
              <w:szCs w:val="32"/>
              <w:lang w:val="en-US"/>
            </w:rPr>
            <w:t>’S THESIS</w:t>
          </w:r>
        </w:p>
      </w:tc>
    </w:tr>
  </w:tbl>
  <w:p w:rsidR="00791611" w:rsidRPr="001455C9" w:rsidRDefault="00791611" w:rsidP="0020431D">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67FD5"/>
    <w:multiLevelType w:val="hybridMultilevel"/>
    <w:tmpl w:val="A4F8537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EA6496"/>
    <w:multiLevelType w:val="hybridMultilevel"/>
    <w:tmpl w:val="1D0C96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EB11F3"/>
    <w:multiLevelType w:val="hybridMultilevel"/>
    <w:tmpl w:val="DCFA04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44A27"/>
    <w:multiLevelType w:val="hybridMultilevel"/>
    <w:tmpl w:val="19B820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F2EA4"/>
    <w:multiLevelType w:val="hybridMultilevel"/>
    <w:tmpl w:val="2C807D4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2C1555A3"/>
    <w:multiLevelType w:val="hybridMultilevel"/>
    <w:tmpl w:val="254E7D28"/>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F243AD4"/>
    <w:multiLevelType w:val="hybridMultilevel"/>
    <w:tmpl w:val="988CCD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B71291B"/>
    <w:multiLevelType w:val="hybridMultilevel"/>
    <w:tmpl w:val="36FA60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F3D63"/>
    <w:multiLevelType w:val="hybridMultilevel"/>
    <w:tmpl w:val="9432ABF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E1A561F"/>
    <w:multiLevelType w:val="hybridMultilevel"/>
    <w:tmpl w:val="560C84D6"/>
    <w:lvl w:ilvl="0" w:tplc="0C0A0003">
      <w:start w:val="1"/>
      <w:numFmt w:val="bullet"/>
      <w:lvlText w:val="o"/>
      <w:lvlJc w:val="left"/>
      <w:pPr>
        <w:ind w:left="1410" w:hanging="705"/>
      </w:pPr>
      <w:rPr>
        <w:rFonts w:ascii="Courier New" w:hAnsi="Courier New" w:cs="Courier New"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0" w15:restartNumberingAfterBreak="0">
    <w:nsid w:val="6E784ADD"/>
    <w:multiLevelType w:val="hybridMultilevel"/>
    <w:tmpl w:val="668CA9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8C61850"/>
    <w:multiLevelType w:val="hybridMultilevel"/>
    <w:tmpl w:val="F5F6A46C"/>
    <w:lvl w:ilvl="0" w:tplc="0C0A000F">
      <w:start w:val="1"/>
      <w:numFmt w:val="decimal"/>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num w:numId="1">
    <w:abstractNumId w:val="1"/>
  </w:num>
  <w:num w:numId="2">
    <w:abstractNumId w:val="0"/>
  </w:num>
  <w:num w:numId="3">
    <w:abstractNumId w:val="10"/>
  </w:num>
  <w:num w:numId="4">
    <w:abstractNumId w:val="2"/>
  </w:num>
  <w:num w:numId="5">
    <w:abstractNumId w:val="6"/>
  </w:num>
  <w:num w:numId="6">
    <w:abstractNumId w:val="7"/>
  </w:num>
  <w:num w:numId="7">
    <w:abstractNumId w:val="8"/>
  </w:num>
  <w:num w:numId="8">
    <w:abstractNumId w:val="3"/>
  </w:num>
  <w:num w:numId="9">
    <w:abstractNumId w:val="5"/>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8B"/>
    <w:rsid w:val="00003A63"/>
    <w:rsid w:val="0001212E"/>
    <w:rsid w:val="000172B9"/>
    <w:rsid w:val="000216EA"/>
    <w:rsid w:val="0005601F"/>
    <w:rsid w:val="000708FD"/>
    <w:rsid w:val="00071BB1"/>
    <w:rsid w:val="00095367"/>
    <w:rsid w:val="000B098C"/>
    <w:rsid w:val="000B42E9"/>
    <w:rsid w:val="000C4E30"/>
    <w:rsid w:val="000D4E9C"/>
    <w:rsid w:val="000D705E"/>
    <w:rsid w:val="000F5AAA"/>
    <w:rsid w:val="000F6E6B"/>
    <w:rsid w:val="00105748"/>
    <w:rsid w:val="00106C6B"/>
    <w:rsid w:val="001215AA"/>
    <w:rsid w:val="001432EB"/>
    <w:rsid w:val="001455C9"/>
    <w:rsid w:val="00187A91"/>
    <w:rsid w:val="001D4D4E"/>
    <w:rsid w:val="0020431D"/>
    <w:rsid w:val="00216C3E"/>
    <w:rsid w:val="00244594"/>
    <w:rsid w:val="002536BA"/>
    <w:rsid w:val="00266191"/>
    <w:rsid w:val="002852CF"/>
    <w:rsid w:val="002A1963"/>
    <w:rsid w:val="002D62E8"/>
    <w:rsid w:val="002F3ECB"/>
    <w:rsid w:val="00327E01"/>
    <w:rsid w:val="00332258"/>
    <w:rsid w:val="0034095C"/>
    <w:rsid w:val="00356CA1"/>
    <w:rsid w:val="003662A3"/>
    <w:rsid w:val="00385910"/>
    <w:rsid w:val="00390183"/>
    <w:rsid w:val="003916AC"/>
    <w:rsid w:val="003A0789"/>
    <w:rsid w:val="003B7AED"/>
    <w:rsid w:val="003C0EF0"/>
    <w:rsid w:val="003C0F21"/>
    <w:rsid w:val="00412A1A"/>
    <w:rsid w:val="00416D9C"/>
    <w:rsid w:val="0042560D"/>
    <w:rsid w:val="00453C5F"/>
    <w:rsid w:val="0047652B"/>
    <w:rsid w:val="00496E0A"/>
    <w:rsid w:val="00497970"/>
    <w:rsid w:val="004F2486"/>
    <w:rsid w:val="0054062E"/>
    <w:rsid w:val="00556760"/>
    <w:rsid w:val="00574D12"/>
    <w:rsid w:val="0058760F"/>
    <w:rsid w:val="005D338D"/>
    <w:rsid w:val="005E66B6"/>
    <w:rsid w:val="0066566A"/>
    <w:rsid w:val="00695B87"/>
    <w:rsid w:val="00697421"/>
    <w:rsid w:val="006C0984"/>
    <w:rsid w:val="006E26B6"/>
    <w:rsid w:val="006E5955"/>
    <w:rsid w:val="00714E80"/>
    <w:rsid w:val="007354BA"/>
    <w:rsid w:val="00745706"/>
    <w:rsid w:val="00751289"/>
    <w:rsid w:val="00791611"/>
    <w:rsid w:val="00797485"/>
    <w:rsid w:val="007A4254"/>
    <w:rsid w:val="007F1B7F"/>
    <w:rsid w:val="0080667A"/>
    <w:rsid w:val="008076B1"/>
    <w:rsid w:val="00815690"/>
    <w:rsid w:val="00820A26"/>
    <w:rsid w:val="00841A93"/>
    <w:rsid w:val="008546CF"/>
    <w:rsid w:val="00854BC9"/>
    <w:rsid w:val="00876A0E"/>
    <w:rsid w:val="008E0D84"/>
    <w:rsid w:val="0090579E"/>
    <w:rsid w:val="00923A63"/>
    <w:rsid w:val="009649EA"/>
    <w:rsid w:val="00980D5D"/>
    <w:rsid w:val="00983E3F"/>
    <w:rsid w:val="00A23091"/>
    <w:rsid w:val="00A50AC0"/>
    <w:rsid w:val="00A57407"/>
    <w:rsid w:val="00A80B6B"/>
    <w:rsid w:val="00A96116"/>
    <w:rsid w:val="00A978EB"/>
    <w:rsid w:val="00AB4D21"/>
    <w:rsid w:val="00B12B0C"/>
    <w:rsid w:val="00B45B24"/>
    <w:rsid w:val="00B50A3C"/>
    <w:rsid w:val="00B705E6"/>
    <w:rsid w:val="00B95A70"/>
    <w:rsid w:val="00BA1FE7"/>
    <w:rsid w:val="00BE606A"/>
    <w:rsid w:val="00C03A8E"/>
    <w:rsid w:val="00C104B2"/>
    <w:rsid w:val="00C25871"/>
    <w:rsid w:val="00C2730A"/>
    <w:rsid w:val="00C450E4"/>
    <w:rsid w:val="00C558F1"/>
    <w:rsid w:val="00C67757"/>
    <w:rsid w:val="00C67AA8"/>
    <w:rsid w:val="00C72233"/>
    <w:rsid w:val="00C92B23"/>
    <w:rsid w:val="00CA0901"/>
    <w:rsid w:val="00CB456A"/>
    <w:rsid w:val="00CD0B43"/>
    <w:rsid w:val="00CD741E"/>
    <w:rsid w:val="00CE06BB"/>
    <w:rsid w:val="00D075C1"/>
    <w:rsid w:val="00D10C8B"/>
    <w:rsid w:val="00D23468"/>
    <w:rsid w:val="00D86406"/>
    <w:rsid w:val="00DA53C1"/>
    <w:rsid w:val="00DB500C"/>
    <w:rsid w:val="00DB7162"/>
    <w:rsid w:val="00DC6FF6"/>
    <w:rsid w:val="00DD1479"/>
    <w:rsid w:val="00DE2E03"/>
    <w:rsid w:val="00E53C55"/>
    <w:rsid w:val="00EB22E0"/>
    <w:rsid w:val="00ED2D2D"/>
    <w:rsid w:val="00F263F4"/>
    <w:rsid w:val="00F3090C"/>
    <w:rsid w:val="00F33F7D"/>
    <w:rsid w:val="00F80A1E"/>
    <w:rsid w:val="00FA7B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505C83-4B28-4720-B7DF-7CC76572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Euclid" w:hAnsi="Euclid"/>
      <w:sz w:val="22"/>
      <w:szCs w:val="24"/>
    </w:rPr>
  </w:style>
  <w:style w:type="paragraph" w:styleId="Ttulo1">
    <w:name w:val="heading 1"/>
    <w:basedOn w:val="Normal"/>
    <w:next w:val="Normal"/>
    <w:qFormat/>
    <w:pPr>
      <w:keepNext/>
      <w:ind w:firstLine="540"/>
      <w:outlineLvl w:val="0"/>
    </w:pPr>
    <w:rPr>
      <w:rFonts w:ascii="Arial" w:hAnsi="Arial" w:cs="Arial"/>
      <w:b/>
      <w:bCs/>
    </w:rPr>
  </w:style>
  <w:style w:type="paragraph" w:styleId="Ttulo2">
    <w:name w:val="heading 2"/>
    <w:basedOn w:val="Normal"/>
    <w:next w:val="Normal"/>
    <w:qFormat/>
    <w:pPr>
      <w:keepNext/>
      <w:pBdr>
        <w:top w:val="single" w:sz="4" w:space="1" w:color="auto"/>
        <w:left w:val="single" w:sz="4" w:space="4" w:color="auto"/>
        <w:bottom w:val="single" w:sz="4" w:space="1" w:color="auto"/>
        <w:right w:val="single" w:sz="4" w:space="4" w:color="auto"/>
      </w:pBdr>
      <w:spacing w:before="120" w:after="120"/>
      <w:jc w:val="both"/>
      <w:outlineLvl w:val="1"/>
    </w:pPr>
    <w:rPr>
      <w:rFonts w:ascii="Arial" w:hAnsi="Arial" w:cs="Arial"/>
      <w:b/>
      <w:bCs/>
    </w:rPr>
  </w:style>
  <w:style w:type="paragraph" w:styleId="Ttulo3">
    <w:name w:val="heading 3"/>
    <w:basedOn w:val="Normal"/>
    <w:next w:val="Normal"/>
    <w:qFormat/>
    <w:pPr>
      <w:keepNext/>
      <w:spacing w:before="120" w:after="120"/>
      <w:jc w:val="both"/>
      <w:outlineLvl w:val="2"/>
    </w:pPr>
    <w:rPr>
      <w:rFonts w:ascii="Arial" w:hAnsi="Arial" w:cs="Arial"/>
      <w:b/>
      <w:bCs/>
    </w:rPr>
  </w:style>
  <w:style w:type="paragraph" w:styleId="Ttulo4">
    <w:name w:val="heading 4"/>
    <w:basedOn w:val="Normal"/>
    <w:next w:val="Normal"/>
    <w:qFormat/>
    <w:pPr>
      <w:keepNext/>
      <w:spacing w:before="240"/>
      <w:jc w:val="center"/>
      <w:outlineLvl w:val="3"/>
    </w:pPr>
    <w:rPr>
      <w:rFonts w:ascii="Arial" w:hAnsi="Arial" w:cs="Arial"/>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next w:val="Normal"/>
    <w:pPr>
      <w:jc w:val="both"/>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before="120" w:after="120"/>
      <w:jc w:val="both"/>
    </w:pPr>
    <w:rPr>
      <w:rFonts w:ascii="Arial" w:hAnsi="Arial" w:cs="Arial"/>
      <w:color w:val="FF0000"/>
    </w:rPr>
  </w:style>
  <w:style w:type="paragraph" w:styleId="Textoindependiente3">
    <w:name w:val="Body Text 3"/>
    <w:basedOn w:val="Normal"/>
    <w:pPr>
      <w:pBdr>
        <w:top w:val="single" w:sz="4" w:space="1" w:color="auto"/>
        <w:left w:val="single" w:sz="4" w:space="4" w:color="auto"/>
        <w:bottom w:val="single" w:sz="4" w:space="1" w:color="auto"/>
        <w:right w:val="single" w:sz="4" w:space="4" w:color="auto"/>
      </w:pBdr>
      <w:spacing w:before="120" w:after="120"/>
      <w:jc w:val="both"/>
    </w:pPr>
    <w:rPr>
      <w:rFonts w:ascii="Arial" w:hAnsi="Arial" w:cs="Arial"/>
      <w:sz w:val="24"/>
    </w:rPr>
  </w:style>
  <w:style w:type="character" w:styleId="Nmerodepgina">
    <w:name w:val="page number"/>
    <w:basedOn w:val="Fuentedeprrafopredeter"/>
  </w:style>
  <w:style w:type="paragraph" w:styleId="Sangradetextonormal">
    <w:name w:val="Body Text Indent"/>
    <w:basedOn w:val="Normal"/>
    <w:pPr>
      <w:spacing w:before="120" w:after="120"/>
      <w:ind w:left="720" w:hanging="180"/>
      <w:jc w:val="both"/>
    </w:pPr>
    <w:rPr>
      <w:rFonts w:ascii="Arial" w:hAnsi="Arial" w:cs="Arial"/>
    </w:rPr>
  </w:style>
  <w:style w:type="paragraph" w:styleId="Textodebloque">
    <w:name w:val="Block Text"/>
    <w:basedOn w:val="Normal"/>
    <w:pPr>
      <w:spacing w:before="120" w:after="120"/>
      <w:ind w:left="540" w:right="277"/>
      <w:jc w:val="both"/>
    </w:pPr>
    <w:rPr>
      <w:rFonts w:ascii="Arial" w:hAnsi="Arial" w:cs="Arial"/>
    </w:rPr>
  </w:style>
  <w:style w:type="paragraph" w:styleId="Textodeglobo">
    <w:name w:val="Balloon Text"/>
    <w:basedOn w:val="Normal"/>
    <w:link w:val="TextodegloboCar"/>
    <w:rsid w:val="00216C3E"/>
    <w:rPr>
      <w:rFonts w:ascii="Tahoma" w:hAnsi="Tahoma" w:cs="Tahoma"/>
      <w:sz w:val="16"/>
      <w:szCs w:val="16"/>
    </w:rPr>
  </w:style>
  <w:style w:type="character" w:customStyle="1" w:styleId="TextodegloboCar">
    <w:name w:val="Texto de globo Car"/>
    <w:basedOn w:val="Fuentedeprrafopredeter"/>
    <w:link w:val="Textodeglobo"/>
    <w:rsid w:val="00216C3E"/>
    <w:rPr>
      <w:rFonts w:ascii="Tahoma" w:hAnsi="Tahoma" w:cs="Tahoma"/>
      <w:sz w:val="16"/>
      <w:szCs w:val="16"/>
    </w:rPr>
  </w:style>
  <w:style w:type="table" w:styleId="Tablaconcuadrcula">
    <w:name w:val="Table Grid"/>
    <w:basedOn w:val="Tablanormal"/>
    <w:rsid w:val="00204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Modelo de papel con membrete ETSIT</vt:lpstr>
    </vt:vector>
  </TitlesOfParts>
  <Company>UNIVERSIDAD POLITECNICA DE VALENCIA</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papel con membrete ETSIT</dc:title>
  <dc:creator>L. Rubio</dc:creator>
  <cp:lastModifiedBy>María Boquera Matarredona</cp:lastModifiedBy>
  <cp:revision>5</cp:revision>
  <cp:lastPrinted>2018-07-02T10:34:00Z</cp:lastPrinted>
  <dcterms:created xsi:type="dcterms:W3CDTF">2018-07-02T10:29:00Z</dcterms:created>
  <dcterms:modified xsi:type="dcterms:W3CDTF">2018-07-09T11:52:00Z</dcterms:modified>
</cp:coreProperties>
</file>